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09D624F5"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00526572" w:rsidRPr="00526572">
        <w:rPr>
          <w:rFonts w:cs="Arial" w:hint="eastAsia"/>
          <w:sz w:val="24"/>
          <w:szCs w:val="24"/>
        </w:rPr>
        <w:t>bis</w:t>
      </w:r>
      <w:r w:rsidRPr="009A351D">
        <w:rPr>
          <w:rFonts w:cs="Arial"/>
          <w:i/>
          <w:sz w:val="24"/>
          <w:szCs w:val="24"/>
        </w:rPr>
        <w:tab/>
      </w:r>
      <w:r w:rsidRPr="00BE1B47">
        <w:rPr>
          <w:rFonts w:eastAsia="宋体" w:cs="Arial"/>
          <w:noProof w:val="0"/>
          <w:sz w:val="24"/>
          <w:szCs w:val="24"/>
          <w:lang w:val="en-US" w:eastAsia="zh-CN"/>
        </w:rPr>
        <w:t>R4-</w:t>
      </w:r>
      <w:r w:rsidR="00733C93" w:rsidRPr="00BE1B47">
        <w:rPr>
          <w:rFonts w:eastAsia="宋体" w:cs="Arial"/>
          <w:noProof w:val="0"/>
          <w:sz w:val="24"/>
          <w:szCs w:val="24"/>
          <w:lang w:val="en-US" w:eastAsia="zh-CN"/>
        </w:rPr>
        <w:t>23</w:t>
      </w:r>
      <w:r w:rsidR="00733C93">
        <w:rPr>
          <w:rFonts w:eastAsia="宋体" w:cs="Arial"/>
          <w:noProof w:val="0"/>
          <w:sz w:val="24"/>
          <w:szCs w:val="24"/>
          <w:lang w:val="en-US" w:eastAsia="zh-CN"/>
        </w:rPr>
        <w:t>15822</w:t>
      </w:r>
    </w:p>
    <w:p w14:paraId="5F0F2328" w14:textId="77777777" w:rsidR="00526572" w:rsidRPr="00526572" w:rsidRDefault="00526572" w:rsidP="0052657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526572">
        <w:rPr>
          <w:rFonts w:ascii="Arial" w:eastAsia="宋体" w:hAnsi="Arial" w:cs="Arial"/>
          <w:b/>
          <w:sz w:val="24"/>
          <w:szCs w:val="24"/>
          <w:lang w:val="en-US" w:eastAsia="zh-CN"/>
        </w:rPr>
        <w:t>Xiamen, China, October 09 – October 13,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4568F245"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153F" w:rsidRPr="0058153F">
        <w:rPr>
          <w:rFonts w:ascii="Arial" w:eastAsia="宋体" w:hAnsi="Arial" w:cs="Arial"/>
          <w:sz w:val="22"/>
          <w:lang w:eastAsia="zh-CN"/>
        </w:rPr>
        <w:t>Further discussion on CA_n5-n8</w:t>
      </w:r>
    </w:p>
    <w:p w14:paraId="2A283A75" w14:textId="09C3313C"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58153F">
        <w:rPr>
          <w:rFonts w:ascii="Arial" w:eastAsia="宋体" w:hAnsi="Arial" w:cs="Arial"/>
          <w:sz w:val="22"/>
          <w:lang w:eastAsia="zh-CN"/>
        </w:rPr>
        <w:t>4.30.1.1</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0E6605BB" w:rsidR="00E82A96" w:rsidRPr="00E82A96" w:rsidRDefault="00DE17B5" w:rsidP="001C038E">
      <w:pPr>
        <w:contextualSpacing/>
        <w:jc w:val="both"/>
        <w:textAlignment w:val="auto"/>
        <w:rPr>
          <w:rFonts w:eastAsia="等线"/>
          <w:lang w:val="en-US" w:eastAsia="en-GB"/>
        </w:rPr>
      </w:pPr>
      <w:r w:rsidRPr="00DE17B5">
        <w:rPr>
          <w:rFonts w:eastAsia="等线"/>
          <w:lang w:eastAsia="zh-CN"/>
        </w:rPr>
        <w:t xml:space="preserve">In the last meeting, we </w:t>
      </w:r>
      <w:bookmarkStart w:id="2" w:name="_Hlk134696308"/>
      <w:r w:rsidR="00B03F41">
        <w:rPr>
          <w:rFonts w:eastAsia="等线"/>
          <w:lang w:eastAsia="zh-CN"/>
        </w:rPr>
        <w:t xml:space="preserve">discussed the reply LS and further clarified the RRC configuration for </w:t>
      </w:r>
      <w:r w:rsidR="00B03F41" w:rsidRPr="00B03F41">
        <w:rPr>
          <w:rFonts w:eastAsia="等线"/>
          <w:lang w:eastAsia="zh-CN"/>
        </w:rPr>
        <w:t>non-simultaneous UL and DL from different two bands during UL CA</w:t>
      </w:r>
      <w:r w:rsidR="00B03F41">
        <w:rPr>
          <w:rFonts w:eastAsia="等线"/>
          <w:lang w:eastAsia="zh-CN"/>
        </w:rPr>
        <w:t xml:space="preserve"> and a reply LS</w:t>
      </w:r>
      <w:r w:rsidR="008B0940">
        <w:rPr>
          <w:rFonts w:eastAsia="等线"/>
          <w:lang w:eastAsia="zh-CN"/>
        </w:rPr>
        <w:t xml:space="preserve"> [1]</w:t>
      </w:r>
      <w:r w:rsidR="00B03F41">
        <w:rPr>
          <w:rFonts w:eastAsia="等线"/>
          <w:lang w:eastAsia="zh-CN"/>
        </w:rPr>
        <w:t xml:space="preserve"> was sent to RAN</w:t>
      </w:r>
      <w:r w:rsidR="0042150F">
        <w:rPr>
          <w:rFonts w:eastAsia="等线"/>
          <w:lang w:eastAsia="zh-CN"/>
        </w:rPr>
        <w:t>2</w:t>
      </w:r>
      <w:r w:rsidR="00B03F41">
        <w:rPr>
          <w:rFonts w:eastAsia="等线"/>
          <w:lang w:eastAsia="zh-CN"/>
        </w:rPr>
        <w:t xml:space="preserve">. </w:t>
      </w:r>
      <w:r w:rsidR="0042150F">
        <w:rPr>
          <w:rFonts w:eastAsia="等线"/>
          <w:lang w:eastAsia="zh-CN"/>
        </w:rPr>
        <w:t xml:space="preserve">We also discussed how to distinguish different UE implementations for CA_n5-n8 and all possible situations were captured in [2]. However, in RAN#101, there was an updated WID [3] for </w:t>
      </w:r>
      <w:r w:rsidR="0042150F" w:rsidRPr="0042150F">
        <w:rPr>
          <w:rFonts w:eastAsia="等线"/>
          <w:lang w:eastAsia="zh-CN"/>
        </w:rPr>
        <w:t>700/800/900MHz band combinations</w:t>
      </w:r>
      <w:r w:rsidR="0042150F">
        <w:rPr>
          <w:rFonts w:eastAsia="等线"/>
          <w:lang w:eastAsia="zh-CN"/>
        </w:rPr>
        <w:t xml:space="preserve"> and only n5 uplink is supported for CA</w:t>
      </w:r>
      <w:r w:rsidR="0042150F">
        <w:rPr>
          <w:rFonts w:eastAsia="等线" w:hint="eastAsia"/>
          <w:lang w:eastAsia="zh-CN"/>
        </w:rPr>
        <w:t>_</w:t>
      </w:r>
      <w:r w:rsidR="0042150F">
        <w:rPr>
          <w:rFonts w:eastAsia="等线"/>
          <w:lang w:eastAsia="zh-CN"/>
        </w:rPr>
        <w:t>n5-n8. In this contribution, we further discussed issues for CA_n5-n8.</w:t>
      </w:r>
    </w:p>
    <w:bookmarkEnd w:id="2"/>
    <w:p w14:paraId="73E26EA9" w14:textId="77777777" w:rsidR="00703A03" w:rsidRDefault="00853ECB" w:rsidP="00703A03">
      <w:pPr>
        <w:pStyle w:val="1"/>
        <w:rPr>
          <w:rFonts w:eastAsia="宋体"/>
          <w:lang w:eastAsia="zh-CN"/>
        </w:rPr>
      </w:pPr>
      <w:r>
        <w:rPr>
          <w:rFonts w:eastAsia="宋体" w:hint="eastAsia"/>
          <w:lang w:eastAsia="zh-CN"/>
        </w:rPr>
        <w:t>Discussion</w:t>
      </w:r>
    </w:p>
    <w:p w14:paraId="6A8E9B20" w14:textId="5BA64853" w:rsidR="00BA0C02" w:rsidRDefault="0042150F" w:rsidP="00117EBE">
      <w:pPr>
        <w:spacing w:afterLines="50" w:after="120"/>
        <w:textAlignment w:val="auto"/>
        <w:rPr>
          <w:rFonts w:eastAsia="等线"/>
          <w:bCs/>
          <w:lang w:eastAsia="zh-CN"/>
        </w:rPr>
      </w:pPr>
      <w:bookmarkStart w:id="3" w:name="_Hlk110692848"/>
      <w:bookmarkStart w:id="4" w:name="_Hlk110697904"/>
      <w:r>
        <w:rPr>
          <w:rFonts w:eastAsia="等线"/>
          <w:bCs/>
          <w:lang w:eastAsia="zh-CN"/>
        </w:rPr>
        <w:t xml:space="preserve">In the updated </w:t>
      </w:r>
      <w:r w:rsidR="001D321E">
        <w:rPr>
          <w:rFonts w:eastAsia="等线"/>
          <w:bCs/>
          <w:lang w:eastAsia="zh-CN"/>
        </w:rPr>
        <w:t>WID [</w:t>
      </w:r>
      <w:r>
        <w:rPr>
          <w:rFonts w:eastAsia="等线"/>
          <w:bCs/>
          <w:lang w:eastAsia="zh-CN"/>
        </w:rPr>
        <w:t>3</w:t>
      </w:r>
      <w:r w:rsidR="001D321E">
        <w:rPr>
          <w:rFonts w:eastAsia="等线"/>
          <w:bCs/>
          <w:lang w:eastAsia="zh-CN"/>
        </w:rPr>
        <w:t>],</w:t>
      </w:r>
      <w:r>
        <w:rPr>
          <w:rFonts w:eastAsia="等线"/>
          <w:bCs/>
          <w:lang w:eastAsia="zh-CN"/>
        </w:rPr>
        <w:t xml:space="preserve"> </w:t>
      </w:r>
      <w:r w:rsidR="00DB609C">
        <w:rPr>
          <w:rFonts w:eastAsia="等线"/>
          <w:bCs/>
          <w:lang w:eastAsia="zh-CN"/>
        </w:rPr>
        <w:t>uplink is restricted to band n5 for CA_n5-n8 as shown in Table 1.</w:t>
      </w:r>
      <w:r w:rsidR="001D321E">
        <w:rPr>
          <w:rFonts w:eastAsia="等线"/>
          <w:bCs/>
          <w:lang w:eastAsia="zh-CN"/>
        </w:rPr>
        <w:t xml:space="preserve"> It is so much easier for the down-selection of different UE implementations for CA_n5-n8.</w:t>
      </w:r>
    </w:p>
    <w:p w14:paraId="6400C2E6" w14:textId="77777777" w:rsidR="0042150F" w:rsidRDefault="0042150F" w:rsidP="0042150F">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42150F" w14:paraId="4A938ACE" w14:textId="77777777" w:rsidTr="006B2EA5">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0C41DC7B" w14:textId="77777777" w:rsidR="0042150F" w:rsidRDefault="0042150F" w:rsidP="006B2EA5">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55B415E0" w14:textId="77777777" w:rsidR="0042150F" w:rsidRDefault="0042150F" w:rsidP="006B2EA5">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78B81F3E" w14:textId="77777777" w:rsidR="0042150F" w:rsidRDefault="0042150F" w:rsidP="006B2EA5">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42150F" w14:paraId="62900A28" w14:textId="77777777" w:rsidTr="006B2EA5">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1940CF4A" w14:textId="77777777" w:rsidR="0042150F" w:rsidRPr="0038632D" w:rsidRDefault="0042150F" w:rsidP="006B2EA5">
            <w:pPr>
              <w:pStyle w:val="TAL"/>
              <w:widowControl w:val="0"/>
              <w:snapToGrid w:val="0"/>
              <w:spacing w:before="20" w:after="20"/>
              <w:jc w:val="both"/>
              <w:rPr>
                <w:rFonts w:ascii="Times New Roman" w:hAnsi="Times New Roman"/>
                <w:kern w:val="2"/>
                <w:sz w:val="20"/>
                <w:highlight w:val="yellow"/>
                <w:lang w:val="en-US" w:eastAsia="zh-CN"/>
              </w:rPr>
            </w:pPr>
            <w:r w:rsidRPr="0038632D">
              <w:rPr>
                <w:rFonts w:ascii="Times New Roman" w:hAnsi="Times New Roman"/>
                <w:kern w:val="2"/>
                <w:sz w:val="20"/>
                <w:highlight w:val="yellow"/>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665D042D" w14:textId="77777777" w:rsidR="0042150F" w:rsidRPr="0038632D" w:rsidRDefault="0042150F" w:rsidP="006B2EA5">
            <w:pPr>
              <w:pStyle w:val="TAL"/>
              <w:widowControl w:val="0"/>
              <w:snapToGrid w:val="0"/>
              <w:spacing w:before="20" w:after="20"/>
              <w:jc w:val="both"/>
              <w:rPr>
                <w:rFonts w:ascii="Times New Roman" w:hAnsi="Times New Roman"/>
                <w:kern w:val="2"/>
                <w:sz w:val="20"/>
                <w:highlight w:val="yellow"/>
                <w:lang w:val="en-US" w:eastAsia="zh-CN"/>
              </w:rPr>
            </w:pPr>
            <w:r w:rsidRPr="0038632D">
              <w:rPr>
                <w:rFonts w:ascii="Times New Roman" w:eastAsiaTheme="minorEastAsia" w:hAnsi="Times New Roman" w:hint="eastAsia"/>
                <w:kern w:val="2"/>
                <w:sz w:val="20"/>
                <w:highlight w:val="yellow"/>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19761854" w14:textId="77777777" w:rsidR="0042150F" w:rsidRPr="0038632D" w:rsidRDefault="0042150F" w:rsidP="006B2EA5">
            <w:pPr>
              <w:pStyle w:val="TAL"/>
              <w:widowControl w:val="0"/>
              <w:snapToGrid w:val="0"/>
              <w:spacing w:before="20" w:after="20"/>
              <w:jc w:val="both"/>
              <w:rPr>
                <w:rFonts w:ascii="Times New Roman" w:hAnsi="Times New Roman"/>
                <w:kern w:val="2"/>
                <w:sz w:val="20"/>
                <w:highlight w:val="yellow"/>
                <w:lang w:val="en-US" w:eastAsia="zh-CN"/>
              </w:rPr>
            </w:pPr>
            <w:r w:rsidRPr="0038632D">
              <w:rPr>
                <w:rFonts w:ascii="Times New Roman" w:hAnsi="Times New Roman"/>
                <w:kern w:val="2"/>
                <w:sz w:val="20"/>
                <w:highlight w:val="yellow"/>
                <w:lang w:val="en-US" w:eastAsia="zh-CN"/>
              </w:rPr>
              <w:t>China Telecom, Spark NZ, China Unicom</w:t>
            </w:r>
          </w:p>
        </w:tc>
      </w:tr>
      <w:tr w:rsidR="0042150F" w14:paraId="69EED45C" w14:textId="77777777" w:rsidTr="006B2EA5">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4AE290D9"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70DBB962"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3863DBAA"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42150F" w14:paraId="45C70480" w14:textId="77777777" w:rsidTr="006B2EA5">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0A55B1D4"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1493D4C8" w14:textId="77777777" w:rsidR="0042150F" w:rsidRDefault="0042150F" w:rsidP="006B2EA5">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0656AA11" w14:textId="77777777" w:rsidR="0042150F" w:rsidRDefault="0042150F" w:rsidP="006B2EA5">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5" w:name="OLE_LINK14"/>
            <w:bookmarkStart w:id="6" w:name="OLE_LINK15"/>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bookmarkEnd w:id="5"/>
            <w:bookmarkEnd w:id="6"/>
          </w:p>
        </w:tc>
      </w:tr>
      <w:tr w:rsidR="0042150F" w14:paraId="55B9B0EE" w14:textId="77777777" w:rsidTr="006B2EA5">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7F04706C"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6859DBD7"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5A53A3A4" w14:textId="77777777" w:rsidR="0042150F" w:rsidRPr="005D12B8"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2150F" w14:paraId="6BD715AC" w14:textId="77777777" w:rsidTr="006B2EA5">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4FC578F2"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65BDB7A0"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3A3A5B8D" w14:textId="77777777" w:rsidR="0042150F" w:rsidRPr="005D12B8"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2150F" w14:paraId="6B98C5D8" w14:textId="77777777" w:rsidTr="006B2EA5">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5676571"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5AAB6090" w14:textId="77777777" w:rsidR="0042150F"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7BA45D35" w14:textId="77777777" w:rsidR="0042150F" w:rsidRPr="005D12B8"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42150F" w14:paraId="4D3C358C" w14:textId="77777777" w:rsidTr="006B2EA5">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EEAD897" w14:textId="77777777" w:rsidR="0042150F" w:rsidRPr="005D12B8" w:rsidRDefault="0042150F" w:rsidP="006B2EA5">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CA_n5-n28-n105</w:t>
            </w:r>
          </w:p>
        </w:tc>
        <w:tc>
          <w:tcPr>
            <w:tcW w:w="3651" w:type="dxa"/>
            <w:tcBorders>
              <w:top w:val="single" w:sz="4" w:space="0" w:color="auto"/>
              <w:left w:val="single" w:sz="4" w:space="0" w:color="auto"/>
              <w:bottom w:val="single" w:sz="4" w:space="0" w:color="auto"/>
              <w:right w:val="single" w:sz="4" w:space="0" w:color="auto"/>
            </w:tcBorders>
            <w:vAlign w:val="center"/>
          </w:tcPr>
          <w:p w14:paraId="72841310" w14:textId="77777777" w:rsidR="0042150F" w:rsidRPr="005D12B8" w:rsidRDefault="0042150F" w:rsidP="006B2EA5">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CA_n5-n105, CA_n5-n28</w:t>
            </w:r>
          </w:p>
        </w:tc>
        <w:tc>
          <w:tcPr>
            <w:tcW w:w="4148" w:type="dxa"/>
            <w:tcBorders>
              <w:top w:val="single" w:sz="4" w:space="0" w:color="auto"/>
              <w:left w:val="single" w:sz="4" w:space="0" w:color="auto"/>
              <w:bottom w:val="single" w:sz="4" w:space="0" w:color="auto"/>
              <w:right w:val="single" w:sz="4" w:space="0" w:color="auto"/>
            </w:tcBorders>
            <w:vAlign w:val="center"/>
          </w:tcPr>
          <w:p w14:paraId="4FDC3077" w14:textId="77777777" w:rsidR="0042150F" w:rsidRPr="005D12B8"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2150F" w14:paraId="3EA64D18" w14:textId="77777777" w:rsidTr="006B2EA5">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19DF206A" w14:textId="77777777" w:rsidR="0042150F" w:rsidRPr="00177F3E" w:rsidRDefault="0042150F" w:rsidP="006B2EA5">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tcPr>
          <w:p w14:paraId="1FEB5335" w14:textId="77777777" w:rsidR="0042150F" w:rsidRPr="00177F3E" w:rsidRDefault="0042150F" w:rsidP="006B2EA5">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tcPr>
          <w:p w14:paraId="21E3E3C9" w14:textId="77777777" w:rsidR="0042150F" w:rsidRPr="005D12B8" w:rsidRDefault="0042150F" w:rsidP="006B2EA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42150F" w14:paraId="1ED3ECD1" w14:textId="77777777" w:rsidTr="006B2EA5">
        <w:trPr>
          <w:cantSplit/>
          <w:trHeight w:val="155"/>
          <w:jc w:val="center"/>
        </w:trPr>
        <w:tc>
          <w:tcPr>
            <w:tcW w:w="9433" w:type="dxa"/>
            <w:gridSpan w:val="3"/>
            <w:tcBorders>
              <w:top w:val="single" w:sz="4" w:space="0" w:color="auto"/>
              <w:left w:val="single" w:sz="4" w:space="0" w:color="auto"/>
              <w:bottom w:val="single" w:sz="4" w:space="0" w:color="auto"/>
              <w:right w:val="single" w:sz="4" w:space="0" w:color="auto"/>
            </w:tcBorders>
            <w:vAlign w:val="center"/>
          </w:tcPr>
          <w:p w14:paraId="0CE8589B" w14:textId="77777777" w:rsidR="0042150F" w:rsidRDefault="0042150F" w:rsidP="006B2EA5">
            <w:pPr>
              <w:pStyle w:val="TAL"/>
              <w:widowControl w:val="0"/>
              <w:snapToGrid w:val="0"/>
              <w:spacing w:before="20" w:after="20"/>
              <w:jc w:val="both"/>
              <w:rPr>
                <w:rFonts w:ascii="Times New Roman" w:eastAsiaTheme="minorEastAsia" w:hAnsi="Times New Roman"/>
                <w:kern w:val="2"/>
                <w:sz w:val="20"/>
                <w:lang w:val="en-US" w:eastAsia="zh-CN"/>
              </w:rPr>
            </w:pPr>
            <w:bookmarkStart w:id="7" w:name="OLE_LINK7"/>
            <w:bookmarkStart w:id="8" w:name="OLE_LINK8"/>
            <w:r w:rsidRPr="0038632D">
              <w:rPr>
                <w:rFonts w:ascii="Times New Roman" w:hAnsi="Times New Roman"/>
                <w:kern w:val="2"/>
                <w:sz w:val="20"/>
                <w:highlight w:val="yellow"/>
                <w:lang w:val="en-US" w:eastAsia="zh-CN"/>
              </w:rPr>
              <w:t>Note</w:t>
            </w:r>
            <w:r w:rsidRPr="0038632D">
              <w:rPr>
                <w:rFonts w:ascii="Times New Roman" w:eastAsiaTheme="minorEastAsia" w:hAnsi="Times New Roman" w:hint="eastAsia"/>
                <w:kern w:val="2"/>
                <w:sz w:val="20"/>
                <w:highlight w:val="yellow"/>
                <w:lang w:val="en-US" w:eastAsia="zh-CN"/>
              </w:rPr>
              <w:t xml:space="preserve"> 1: </w:t>
            </w:r>
            <w:r w:rsidRPr="0038632D">
              <w:rPr>
                <w:rFonts w:ascii="Times New Roman" w:eastAsiaTheme="minorEastAsia" w:hAnsi="Times New Roman"/>
                <w:kern w:val="2"/>
                <w:sz w:val="20"/>
                <w:highlight w:val="yellow"/>
                <w:lang w:val="en-US" w:eastAsia="zh-CN"/>
              </w:rPr>
              <w:t>Uplink is only in n</w:t>
            </w:r>
            <w:r w:rsidRPr="0038632D">
              <w:rPr>
                <w:rFonts w:ascii="Times New Roman" w:eastAsiaTheme="minorEastAsia" w:hAnsi="Times New Roman" w:hint="eastAsia"/>
                <w:kern w:val="2"/>
                <w:sz w:val="20"/>
                <w:highlight w:val="yellow"/>
                <w:lang w:val="en-US" w:eastAsia="zh-CN"/>
              </w:rPr>
              <w:t>5</w:t>
            </w:r>
            <w:r w:rsidRPr="0038632D">
              <w:rPr>
                <w:rFonts w:ascii="Times New Roman" w:eastAsiaTheme="minorEastAsia" w:hAnsi="Times New Roman"/>
                <w:kern w:val="2"/>
                <w:sz w:val="20"/>
                <w:highlight w:val="yellow"/>
                <w:lang w:val="en-US" w:eastAsia="zh-CN"/>
              </w:rPr>
              <w:t xml:space="preserve"> for CA_n</w:t>
            </w:r>
            <w:r w:rsidRPr="0038632D">
              <w:rPr>
                <w:rFonts w:ascii="Times New Roman" w:eastAsiaTheme="minorEastAsia" w:hAnsi="Times New Roman" w:hint="eastAsia"/>
                <w:kern w:val="2"/>
                <w:sz w:val="20"/>
                <w:highlight w:val="yellow"/>
                <w:lang w:val="en-US" w:eastAsia="zh-CN"/>
              </w:rPr>
              <w:t>5</w:t>
            </w:r>
            <w:r w:rsidRPr="0038632D">
              <w:rPr>
                <w:rFonts w:ascii="Times New Roman" w:eastAsiaTheme="minorEastAsia" w:hAnsi="Times New Roman"/>
                <w:kern w:val="2"/>
                <w:sz w:val="20"/>
                <w:highlight w:val="yellow"/>
                <w:lang w:val="en-US" w:eastAsia="zh-CN"/>
              </w:rPr>
              <w:t>-n8</w:t>
            </w:r>
            <w:r w:rsidRPr="0038632D">
              <w:rPr>
                <w:rFonts w:ascii="Times New Roman" w:eastAsiaTheme="minorEastAsia" w:hAnsi="Times New Roman" w:hint="eastAsia"/>
                <w:kern w:val="2"/>
                <w:sz w:val="20"/>
                <w:highlight w:val="yellow"/>
                <w:lang w:val="en-US" w:eastAsia="zh-CN"/>
              </w:rPr>
              <w:t>.</w:t>
            </w:r>
            <w:r>
              <w:rPr>
                <w:rFonts w:ascii="Times New Roman" w:eastAsiaTheme="minorEastAsia" w:hAnsi="Times New Roman" w:hint="eastAsia"/>
                <w:kern w:val="2"/>
                <w:sz w:val="20"/>
                <w:lang w:val="en-US" w:eastAsia="zh-CN"/>
              </w:rPr>
              <w:t xml:space="preserve"> </w:t>
            </w:r>
            <w:bookmarkEnd w:id="7"/>
            <w:bookmarkEnd w:id="8"/>
          </w:p>
          <w:p w14:paraId="489BDF57" w14:textId="77777777" w:rsidR="0042150F" w:rsidRPr="005D12B8" w:rsidRDefault="0042150F" w:rsidP="006B2EA5">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 xml:space="preserve">Note 2: </w:t>
            </w:r>
            <w:r w:rsidRPr="00430CAF">
              <w:rPr>
                <w:rFonts w:ascii="Times New Roman" w:hAnsi="Times New Roman"/>
                <w:kern w:val="2"/>
                <w:sz w:val="20"/>
                <w:lang w:val="en-US" w:eastAsia="zh-CN"/>
              </w:rPr>
              <w:t>CA_n26(2A)</w:t>
            </w:r>
            <w:r>
              <w:rPr>
                <w:rFonts w:ascii="Times New Roman" w:eastAsiaTheme="minorEastAsia" w:hAnsi="Times New Roman" w:hint="eastAsia"/>
                <w:kern w:val="2"/>
                <w:sz w:val="20"/>
                <w:lang w:val="en-US" w:eastAsia="zh-CN"/>
              </w:rPr>
              <w:t xml:space="preserve"> is n</w:t>
            </w:r>
            <w:r>
              <w:rPr>
                <w:rFonts w:ascii="Times New Roman" w:eastAsiaTheme="minorEastAsia" w:hAnsi="Times New Roman"/>
                <w:kern w:val="2"/>
                <w:sz w:val="20"/>
                <w:lang w:val="en-US" w:eastAsia="zh-CN"/>
              </w:rPr>
              <w:t xml:space="preserve">ot intended for use in the USA. </w:t>
            </w:r>
          </w:p>
        </w:tc>
      </w:tr>
    </w:tbl>
    <w:p w14:paraId="56C70FE1" w14:textId="750E077E" w:rsidR="001D321E" w:rsidRDefault="001D321E" w:rsidP="001D321E">
      <w:pPr>
        <w:spacing w:before="100" w:beforeAutospacing="1" w:afterLines="50" w:after="120"/>
        <w:textAlignment w:val="auto"/>
        <w:rPr>
          <w:rFonts w:eastAsia="等线"/>
          <w:bCs/>
          <w:lang w:eastAsia="zh-CN"/>
        </w:rPr>
      </w:pPr>
      <w:r>
        <w:rPr>
          <w:rFonts w:eastAsia="等线"/>
          <w:bCs/>
          <w:lang w:eastAsia="zh-CN"/>
        </w:rPr>
        <w:t>In the discussion for UE implementations for CA_n5-n8, there were three options from the SI phase:</w:t>
      </w:r>
    </w:p>
    <w:p w14:paraId="21890A7A" w14:textId="77777777" w:rsidR="001D321E" w:rsidRPr="001D321E" w:rsidRDefault="001D321E" w:rsidP="001D321E">
      <w:pPr>
        <w:spacing w:before="100" w:beforeAutospacing="1" w:afterLines="50" w:after="120"/>
        <w:textAlignment w:val="auto"/>
        <w:rPr>
          <w:rFonts w:eastAsia="等线"/>
          <w:bCs/>
          <w:lang w:eastAsia="zh-CN"/>
        </w:rPr>
      </w:pPr>
      <w:r w:rsidRPr="001D321E">
        <w:rPr>
          <w:rFonts w:eastAsia="等线"/>
          <w:bCs/>
          <w:lang w:val="en-US" w:eastAsia="zh-CN"/>
        </w:rPr>
        <w:t>1)</w:t>
      </w:r>
      <w:r w:rsidRPr="001D321E">
        <w:rPr>
          <w:rFonts w:eastAsia="等线"/>
          <w:bCs/>
          <w:lang w:val="en-US" w:eastAsia="zh-CN"/>
        </w:rPr>
        <w:tab/>
        <w:t>Full band n5 and n8 RF filters implementation with option 1 and option2:</w:t>
      </w:r>
    </w:p>
    <w:p w14:paraId="21639D59" w14:textId="77777777" w:rsidR="001D321E" w:rsidRPr="001D321E" w:rsidRDefault="001D321E" w:rsidP="001D321E">
      <w:pPr>
        <w:spacing w:before="100" w:beforeAutospacing="1" w:afterLines="50" w:after="120"/>
        <w:textAlignment w:val="auto"/>
        <w:rPr>
          <w:rFonts w:eastAsia="等线"/>
          <w:bCs/>
          <w:lang w:val="en-US" w:eastAsia="zh-CN"/>
        </w:rPr>
      </w:pPr>
      <w:r w:rsidRPr="001D321E">
        <w:rPr>
          <w:rFonts w:eastAsia="等线"/>
          <w:bCs/>
          <w:lang w:val="en-US" w:eastAsia="zh-CN"/>
        </w:rPr>
        <w:t>-</w:t>
      </w:r>
      <w:r w:rsidRPr="001D321E">
        <w:rPr>
          <w:rFonts w:eastAsia="等线"/>
          <w:bCs/>
          <w:lang w:val="en-US" w:eastAsia="zh-CN"/>
        </w:rPr>
        <w:tab/>
        <w:t xml:space="preserve">Option 1: </w:t>
      </w:r>
      <w:bookmarkStart w:id="9" w:name="_Hlk146724360"/>
      <w:r w:rsidRPr="001D321E">
        <w:rPr>
          <w:rFonts w:eastAsia="等线"/>
          <w:bCs/>
          <w:lang w:val="en-US" w:eastAsia="zh-CN"/>
        </w:rPr>
        <w:t>Only support 1UL/2DL CA. Single UL in n5</w:t>
      </w:r>
    </w:p>
    <w:bookmarkEnd w:id="9"/>
    <w:p w14:paraId="05982D90" w14:textId="77777777" w:rsidR="001D321E" w:rsidRPr="001D321E" w:rsidRDefault="001D321E" w:rsidP="001D321E">
      <w:pPr>
        <w:spacing w:before="100" w:beforeAutospacing="1" w:afterLines="50" w:after="120"/>
        <w:textAlignment w:val="auto"/>
        <w:rPr>
          <w:rFonts w:eastAsia="等线"/>
          <w:bCs/>
          <w:lang w:val="en-US" w:eastAsia="zh-CN"/>
        </w:rPr>
      </w:pPr>
      <w:r w:rsidRPr="001D321E">
        <w:rPr>
          <w:rFonts w:eastAsia="等线"/>
          <w:bCs/>
          <w:lang w:val="en-US" w:eastAsia="zh-CN"/>
        </w:rPr>
        <w:t>-</w:t>
      </w:r>
      <w:r w:rsidRPr="001D321E">
        <w:rPr>
          <w:rFonts w:eastAsia="等线"/>
          <w:bCs/>
          <w:lang w:val="en-US" w:eastAsia="zh-CN"/>
        </w:rPr>
        <w:tab/>
        <w:t>Option 2: Support both 1UL/2DL and 2UL/2DL CA. Non-concurrent n5 DL and n8 UL</w:t>
      </w:r>
    </w:p>
    <w:p w14:paraId="3A1892B4" w14:textId="77777777" w:rsidR="001D321E" w:rsidRPr="001D321E" w:rsidRDefault="001D321E" w:rsidP="001D321E">
      <w:pPr>
        <w:spacing w:before="100" w:beforeAutospacing="1" w:afterLines="50" w:after="120"/>
        <w:textAlignment w:val="auto"/>
        <w:rPr>
          <w:rFonts w:eastAsia="等线"/>
          <w:bCs/>
          <w:lang w:val="en-US" w:eastAsia="zh-CN"/>
        </w:rPr>
      </w:pPr>
      <w:r w:rsidRPr="001D321E">
        <w:rPr>
          <w:rFonts w:eastAsia="等线"/>
          <w:bCs/>
          <w:lang w:val="en-US" w:eastAsia="zh-CN"/>
        </w:rPr>
        <w:t>2)</w:t>
      </w:r>
      <w:r w:rsidRPr="001D321E">
        <w:rPr>
          <w:rFonts w:eastAsia="等线"/>
          <w:bCs/>
          <w:lang w:val="en-US" w:eastAsia="zh-CN"/>
        </w:rPr>
        <w:tab/>
        <w:t>Dedicated RF filters implementation with partial frequency range</w:t>
      </w:r>
    </w:p>
    <w:p w14:paraId="36425EE4" w14:textId="3DDA7A2F" w:rsidR="001D321E" w:rsidRDefault="001D321E" w:rsidP="001D321E">
      <w:pPr>
        <w:spacing w:before="100" w:beforeAutospacing="1" w:afterLines="50" w:after="120"/>
        <w:textAlignment w:val="auto"/>
        <w:rPr>
          <w:rFonts w:eastAsia="等线"/>
          <w:bCs/>
          <w:lang w:val="en-US" w:eastAsia="zh-CN"/>
        </w:rPr>
      </w:pPr>
      <w:r w:rsidRPr="001D321E">
        <w:rPr>
          <w:rFonts w:eastAsia="等线"/>
          <w:bCs/>
          <w:lang w:val="en-US" w:eastAsia="zh-CN"/>
        </w:rPr>
        <w:t>-</w:t>
      </w:r>
      <w:r w:rsidRPr="001D321E">
        <w:rPr>
          <w:rFonts w:eastAsia="等线"/>
          <w:bCs/>
          <w:lang w:val="en-US" w:eastAsia="zh-CN"/>
        </w:rPr>
        <w:tab/>
        <w:t>Option 3: Support both 1UL/2DL and 2UL/2DL CA. Dedicated filter to allow simultaneous n5 DL and n8 UL</w:t>
      </w:r>
    </w:p>
    <w:p w14:paraId="018E34BF" w14:textId="79D2ACF0" w:rsidR="001D321E" w:rsidRDefault="001D321E" w:rsidP="001D321E">
      <w:pPr>
        <w:spacing w:before="100" w:beforeAutospacing="1" w:afterLines="50" w:after="120"/>
        <w:textAlignment w:val="auto"/>
        <w:rPr>
          <w:rFonts w:eastAsia="等线"/>
          <w:bCs/>
          <w:lang w:eastAsia="zh-CN"/>
        </w:rPr>
      </w:pPr>
      <w:r>
        <w:rPr>
          <w:rFonts w:eastAsia="等线"/>
          <w:bCs/>
          <w:lang w:eastAsia="zh-CN"/>
        </w:rPr>
        <w:t>According to the updated information from [3], only Option 1 will be supported in Rel-18 and Option 2/3 will not be considered</w:t>
      </w:r>
      <w:r w:rsidR="00ED23F2">
        <w:rPr>
          <w:rFonts w:eastAsia="等线"/>
          <w:bCs/>
          <w:lang w:eastAsia="zh-CN"/>
        </w:rPr>
        <w:t xml:space="preserve"> since they are out of scope of this work item</w:t>
      </w:r>
      <w:r>
        <w:rPr>
          <w:rFonts w:eastAsia="等线"/>
          <w:bCs/>
          <w:lang w:eastAsia="zh-CN"/>
        </w:rPr>
        <w:t xml:space="preserve">. </w:t>
      </w:r>
    </w:p>
    <w:p w14:paraId="0BE7E23E" w14:textId="32EECC97" w:rsidR="00A971C1" w:rsidRPr="00A971C1" w:rsidRDefault="00A971C1" w:rsidP="00117EBE">
      <w:pPr>
        <w:spacing w:afterLines="50" w:after="120"/>
        <w:textAlignment w:val="auto"/>
        <w:rPr>
          <w:rFonts w:eastAsia="等线"/>
          <w:b/>
          <w:lang w:eastAsia="zh-CN"/>
        </w:rPr>
      </w:pPr>
      <w:bookmarkStart w:id="10" w:name="_Hlk146534594"/>
      <w:r w:rsidRPr="00A971C1">
        <w:rPr>
          <w:rFonts w:eastAsia="等线" w:hint="eastAsia"/>
          <w:b/>
          <w:lang w:eastAsia="zh-CN"/>
        </w:rPr>
        <w:t>Proposal</w:t>
      </w:r>
      <w:r w:rsidRPr="00A971C1">
        <w:rPr>
          <w:rFonts w:eastAsia="等线"/>
          <w:b/>
          <w:lang w:eastAsia="zh-CN"/>
        </w:rPr>
        <w:t xml:space="preserve"> 1</w:t>
      </w:r>
      <w:r w:rsidRPr="00A971C1">
        <w:rPr>
          <w:rFonts w:eastAsia="等线" w:hint="eastAsia"/>
          <w:b/>
          <w:lang w:eastAsia="zh-CN"/>
        </w:rPr>
        <w:t>：</w:t>
      </w:r>
      <w:r w:rsidR="00ED389B">
        <w:rPr>
          <w:rFonts w:eastAsia="等线"/>
          <w:b/>
          <w:lang w:eastAsia="zh-CN"/>
        </w:rPr>
        <w:t>Adopt</w:t>
      </w:r>
      <w:r w:rsidRPr="00A971C1">
        <w:rPr>
          <w:rFonts w:eastAsia="等线"/>
          <w:b/>
          <w:lang w:eastAsia="zh-CN"/>
        </w:rPr>
        <w:t xml:space="preserve"> Option 1</w:t>
      </w:r>
      <w:r w:rsidR="00ED23F2">
        <w:rPr>
          <w:rFonts w:eastAsia="等线"/>
          <w:b/>
          <w:lang w:eastAsia="zh-CN"/>
        </w:rPr>
        <w:t>(</w:t>
      </w:r>
      <w:r w:rsidR="00ED23F2" w:rsidRPr="00ED389B">
        <w:rPr>
          <w:rFonts w:eastAsia="等线"/>
          <w:b/>
          <w:lang w:eastAsia="zh-CN"/>
        </w:rPr>
        <w:t>Only support 1UL/2DL CA. Single UL in n5</w:t>
      </w:r>
      <w:r w:rsidR="00ED23F2">
        <w:rPr>
          <w:rFonts w:eastAsia="等线"/>
          <w:b/>
          <w:lang w:eastAsia="zh-CN"/>
        </w:rPr>
        <w:t>)</w:t>
      </w:r>
      <w:r w:rsidR="00ED23F2" w:rsidRPr="00A971C1">
        <w:rPr>
          <w:rFonts w:eastAsia="等线"/>
          <w:b/>
          <w:lang w:eastAsia="zh-CN"/>
        </w:rPr>
        <w:t xml:space="preserve"> </w:t>
      </w:r>
      <w:r w:rsidR="00ED23F2">
        <w:rPr>
          <w:rFonts w:eastAsia="等线"/>
          <w:b/>
          <w:lang w:eastAsia="zh-CN"/>
        </w:rPr>
        <w:t>for CA_n5-n8</w:t>
      </w:r>
      <w:r w:rsidR="00ED389B">
        <w:rPr>
          <w:rFonts w:eastAsia="等线"/>
          <w:b/>
          <w:lang w:eastAsia="zh-CN"/>
        </w:rPr>
        <w:t xml:space="preserve"> </w:t>
      </w:r>
      <w:r w:rsidR="00ED23F2">
        <w:rPr>
          <w:rFonts w:eastAsia="等线"/>
          <w:b/>
          <w:lang w:eastAsia="zh-CN"/>
        </w:rPr>
        <w:t xml:space="preserve">in RAN4 </w:t>
      </w:r>
      <w:r w:rsidRPr="00A971C1">
        <w:rPr>
          <w:rFonts w:eastAsia="等线"/>
          <w:b/>
          <w:lang w:eastAsia="zh-CN"/>
        </w:rPr>
        <w:t>according to updated WID.</w:t>
      </w:r>
    </w:p>
    <w:p w14:paraId="00215A9B" w14:textId="0A49DBAB" w:rsidR="00A971C1" w:rsidRDefault="00D704C9" w:rsidP="00117EBE">
      <w:pPr>
        <w:spacing w:afterLines="50" w:after="120"/>
        <w:textAlignment w:val="auto"/>
        <w:rPr>
          <w:rFonts w:eastAsia="等线"/>
          <w:lang w:eastAsia="zh-CN"/>
        </w:rPr>
      </w:pPr>
      <w:r>
        <w:rPr>
          <w:rFonts w:eastAsia="等线"/>
          <w:lang w:eastAsia="zh-CN"/>
        </w:rPr>
        <w:lastRenderedPageBreak/>
        <w:t xml:space="preserve">As for the issue how to differentiate </w:t>
      </w:r>
      <w:r w:rsidRPr="00D704C9">
        <w:rPr>
          <w:rFonts w:eastAsia="等线"/>
          <w:lang w:eastAsia="zh-CN"/>
        </w:rPr>
        <w:t>UE implementation for CA_n5-n8</w:t>
      </w:r>
      <w:r>
        <w:rPr>
          <w:rFonts w:eastAsia="等线"/>
          <w:lang w:eastAsia="zh-CN"/>
        </w:rPr>
        <w:t>, we can go to Situation 1 as [2] suggested:</w:t>
      </w:r>
    </w:p>
    <w:p w14:paraId="34DDDCFF" w14:textId="77777777" w:rsidR="00D704C9" w:rsidRPr="009A0ADE" w:rsidRDefault="00D704C9" w:rsidP="00D704C9">
      <w:pPr>
        <w:ind w:left="568" w:hanging="284"/>
        <w:textAlignment w:val="auto"/>
        <w:rPr>
          <w:i/>
          <w:lang w:eastAsia="zh-CN"/>
        </w:rPr>
      </w:pPr>
      <w:r w:rsidRPr="009A0ADE">
        <w:rPr>
          <w:b/>
          <w:i/>
          <w:lang w:val="en-US" w:eastAsia="zh-CN"/>
        </w:rPr>
        <w:t>Situation 1</w:t>
      </w:r>
      <w:r w:rsidRPr="009A0ADE">
        <w:rPr>
          <w:i/>
          <w:lang w:val="en-US" w:eastAsia="zh-CN"/>
        </w:rPr>
        <w:t>: if Option 1 is supported in Rel-18, then</w:t>
      </w:r>
    </w:p>
    <w:tbl>
      <w:tblPr>
        <w:tblStyle w:val="2c"/>
        <w:tblW w:w="0" w:type="auto"/>
        <w:tblInd w:w="-5" w:type="dxa"/>
        <w:tblLook w:val="04A0" w:firstRow="1" w:lastRow="0" w:firstColumn="1" w:lastColumn="0" w:noHBand="0" w:noVBand="1"/>
      </w:tblPr>
      <w:tblGrid>
        <w:gridCol w:w="3760"/>
        <w:gridCol w:w="2843"/>
        <w:gridCol w:w="3033"/>
      </w:tblGrid>
      <w:tr w:rsidR="00D704C9" w:rsidRPr="00850CA2" w14:paraId="58EDB110" w14:textId="77777777" w:rsidTr="00D704C9">
        <w:tc>
          <w:tcPr>
            <w:tcW w:w="4111" w:type="dxa"/>
            <w:tcBorders>
              <w:top w:val="single" w:sz="4" w:space="0" w:color="auto"/>
              <w:left w:val="single" w:sz="4" w:space="0" w:color="auto"/>
              <w:bottom w:val="single" w:sz="4" w:space="0" w:color="auto"/>
              <w:right w:val="single" w:sz="4" w:space="0" w:color="auto"/>
            </w:tcBorders>
            <w:hideMark/>
          </w:tcPr>
          <w:p w14:paraId="3E73E181" w14:textId="77777777" w:rsidR="00D704C9" w:rsidRPr="009A0ADE" w:rsidRDefault="00D704C9" w:rsidP="00D704C9">
            <w:pPr>
              <w:textAlignment w:val="auto"/>
              <w:rPr>
                <w:rFonts w:eastAsia="等线"/>
                <w:b/>
                <w:i/>
                <w:lang w:val="en-US" w:eastAsia="zh-CN"/>
              </w:rPr>
            </w:pPr>
            <w:r w:rsidRPr="009A0ADE">
              <w:rPr>
                <w:rFonts w:eastAsia="等线"/>
                <w:b/>
                <w:i/>
                <w:lang w:val="en-US" w:eastAsia="zh-CN"/>
              </w:rPr>
              <w:t>Implementation</w:t>
            </w:r>
          </w:p>
        </w:tc>
        <w:tc>
          <w:tcPr>
            <w:tcW w:w="3082" w:type="dxa"/>
            <w:tcBorders>
              <w:top w:val="single" w:sz="4" w:space="0" w:color="auto"/>
              <w:left w:val="single" w:sz="4" w:space="0" w:color="auto"/>
              <w:bottom w:val="single" w:sz="4" w:space="0" w:color="auto"/>
              <w:right w:val="single" w:sz="4" w:space="0" w:color="auto"/>
            </w:tcBorders>
            <w:hideMark/>
          </w:tcPr>
          <w:p w14:paraId="7E9ED48C" w14:textId="77777777" w:rsidR="00D704C9" w:rsidRPr="009A0ADE" w:rsidRDefault="00D704C9" w:rsidP="00D704C9">
            <w:pPr>
              <w:textAlignment w:val="auto"/>
              <w:rPr>
                <w:rFonts w:eastAsia="等线"/>
                <w:b/>
                <w:i/>
                <w:lang w:val="en-US" w:eastAsia="zh-CN"/>
              </w:rPr>
            </w:pPr>
            <w:r w:rsidRPr="009A0ADE">
              <w:rPr>
                <w:rFonts w:eastAsia="等线"/>
                <w:b/>
                <w:i/>
                <w:lang w:val="en-US" w:eastAsia="zh-CN"/>
              </w:rPr>
              <w:t>Applicable RRC configuration</w:t>
            </w:r>
          </w:p>
        </w:tc>
        <w:tc>
          <w:tcPr>
            <w:tcW w:w="3269" w:type="dxa"/>
            <w:tcBorders>
              <w:top w:val="single" w:sz="4" w:space="0" w:color="auto"/>
              <w:left w:val="single" w:sz="4" w:space="0" w:color="auto"/>
              <w:bottom w:val="single" w:sz="4" w:space="0" w:color="auto"/>
              <w:right w:val="single" w:sz="4" w:space="0" w:color="auto"/>
            </w:tcBorders>
            <w:hideMark/>
          </w:tcPr>
          <w:p w14:paraId="2E4CF207" w14:textId="77777777" w:rsidR="00D704C9" w:rsidRPr="009A0ADE" w:rsidRDefault="00D704C9" w:rsidP="00D704C9">
            <w:pPr>
              <w:textAlignment w:val="auto"/>
              <w:rPr>
                <w:b/>
                <w:i/>
                <w:lang w:val="en-US" w:eastAsia="zh-CN"/>
              </w:rPr>
            </w:pPr>
            <w:r w:rsidRPr="009A0ADE">
              <w:rPr>
                <w:b/>
                <w:i/>
                <w:lang w:val="en-US" w:eastAsia="zh-CN"/>
              </w:rPr>
              <w:t>How to distinguish UE implementation</w:t>
            </w:r>
          </w:p>
        </w:tc>
      </w:tr>
      <w:tr w:rsidR="00D704C9" w:rsidRPr="00850CA2" w14:paraId="243098D7" w14:textId="77777777" w:rsidTr="00D704C9">
        <w:tc>
          <w:tcPr>
            <w:tcW w:w="4111" w:type="dxa"/>
            <w:tcBorders>
              <w:top w:val="single" w:sz="4" w:space="0" w:color="auto"/>
              <w:left w:val="single" w:sz="4" w:space="0" w:color="auto"/>
              <w:bottom w:val="single" w:sz="4" w:space="0" w:color="auto"/>
              <w:right w:val="single" w:sz="4" w:space="0" w:color="auto"/>
            </w:tcBorders>
            <w:vAlign w:val="center"/>
            <w:hideMark/>
          </w:tcPr>
          <w:p w14:paraId="31AE8755" w14:textId="77777777" w:rsidR="00D704C9" w:rsidRPr="009A0ADE" w:rsidRDefault="00D704C9" w:rsidP="00D704C9">
            <w:pPr>
              <w:textAlignment w:val="auto"/>
              <w:rPr>
                <w:rFonts w:eastAsia="等线"/>
                <w:i/>
                <w:lang w:val="en-US" w:eastAsia="zh-CN"/>
              </w:rPr>
            </w:pPr>
            <w:r w:rsidRPr="009A0ADE">
              <w:rPr>
                <w:i/>
                <w:lang w:val="en-US" w:eastAsia="zh-CN"/>
              </w:rPr>
              <w:t>Full band n5 and n8 RF filters implementation:</w:t>
            </w:r>
          </w:p>
          <w:p w14:paraId="0F8A9D86" w14:textId="77777777" w:rsidR="00D704C9" w:rsidRPr="009A0ADE" w:rsidRDefault="00D704C9" w:rsidP="00D704C9">
            <w:pPr>
              <w:textAlignment w:val="auto"/>
              <w:rPr>
                <w:rFonts w:eastAsia="等线"/>
                <w:i/>
                <w:lang w:val="en-US" w:eastAsia="zh-CN"/>
              </w:rPr>
            </w:pPr>
            <w:r w:rsidRPr="009A0ADE">
              <w:rPr>
                <w:rFonts w:eastAsia="等线"/>
                <w:i/>
                <w:lang w:val="en-US" w:eastAsia="zh-CN"/>
              </w:rPr>
              <w:t>Option 1: Only support 1UL/2DL CA. Single UL in n5</w:t>
            </w:r>
          </w:p>
        </w:tc>
        <w:tc>
          <w:tcPr>
            <w:tcW w:w="3082" w:type="dxa"/>
            <w:tcBorders>
              <w:top w:val="single" w:sz="4" w:space="0" w:color="auto"/>
              <w:left w:val="single" w:sz="4" w:space="0" w:color="auto"/>
              <w:bottom w:val="single" w:sz="4" w:space="0" w:color="auto"/>
              <w:right w:val="single" w:sz="4" w:space="0" w:color="auto"/>
            </w:tcBorders>
            <w:vAlign w:val="center"/>
            <w:hideMark/>
          </w:tcPr>
          <w:p w14:paraId="53C9E8C2" w14:textId="77777777" w:rsidR="00D704C9" w:rsidRPr="009A0ADE" w:rsidRDefault="00D704C9" w:rsidP="00D704C9">
            <w:pPr>
              <w:jc w:val="both"/>
              <w:textAlignment w:val="auto"/>
              <w:rPr>
                <w:rFonts w:eastAsia="等线"/>
                <w:i/>
                <w:lang w:val="en-US" w:eastAsia="zh-CN"/>
              </w:rPr>
            </w:pPr>
            <w:r w:rsidRPr="009A0ADE">
              <w:rPr>
                <w:rFonts w:eastAsia="等线"/>
                <w:i/>
                <w:lang w:val="en-US" w:eastAsia="zh-CN"/>
              </w:rPr>
              <w:t>(UL: n5, DL: n5+n8)</w:t>
            </w:r>
          </w:p>
        </w:tc>
        <w:tc>
          <w:tcPr>
            <w:tcW w:w="3269" w:type="dxa"/>
            <w:tcBorders>
              <w:top w:val="single" w:sz="4" w:space="0" w:color="auto"/>
              <w:left w:val="single" w:sz="4" w:space="0" w:color="auto"/>
              <w:bottom w:val="single" w:sz="4" w:space="0" w:color="auto"/>
              <w:right w:val="single" w:sz="4" w:space="0" w:color="auto"/>
            </w:tcBorders>
            <w:vAlign w:val="center"/>
            <w:hideMark/>
          </w:tcPr>
          <w:p w14:paraId="03F33478" w14:textId="77777777" w:rsidR="00D704C9" w:rsidRPr="009A0ADE" w:rsidRDefault="00D704C9" w:rsidP="00D704C9">
            <w:pPr>
              <w:jc w:val="both"/>
              <w:textAlignment w:val="auto"/>
              <w:rPr>
                <w:rFonts w:eastAsia="等线"/>
                <w:i/>
                <w:lang w:val="en-US" w:eastAsia="zh-CN"/>
              </w:rPr>
            </w:pPr>
            <w:r w:rsidRPr="009A0ADE">
              <w:rPr>
                <w:rFonts w:eastAsia="等线"/>
                <w:i/>
                <w:lang w:val="en-US" w:eastAsia="zh-CN"/>
              </w:rPr>
              <w:t xml:space="preserve">There is no need to indicate additional UE capability. UE just reports the applicable CA configuration. </w:t>
            </w:r>
          </w:p>
        </w:tc>
      </w:tr>
    </w:tbl>
    <w:p w14:paraId="5C282996" w14:textId="77777777" w:rsidR="00D704C9" w:rsidRPr="009A0ADE" w:rsidRDefault="00D704C9" w:rsidP="009A0ADE">
      <w:pPr>
        <w:jc w:val="both"/>
        <w:textAlignment w:val="auto"/>
        <w:rPr>
          <w:rFonts w:eastAsia="等线"/>
          <w:i/>
          <w:lang w:val="en-US" w:eastAsia="zh-CN"/>
        </w:rPr>
      </w:pPr>
      <w:r w:rsidRPr="009A0ADE">
        <w:rPr>
          <w:rFonts w:eastAsia="等线"/>
          <w:i/>
          <w:lang w:val="en-US" w:eastAsia="zh-CN"/>
        </w:rPr>
        <w:t xml:space="preserve">In addition, one note can be added in RAN4 that band n8 can only be configured as DL </w:t>
      </w:r>
      <w:proofErr w:type="spellStart"/>
      <w:r w:rsidRPr="009A0ADE">
        <w:rPr>
          <w:rFonts w:eastAsia="等线"/>
          <w:i/>
          <w:lang w:val="en-US" w:eastAsia="zh-CN"/>
        </w:rPr>
        <w:t>Scell</w:t>
      </w:r>
      <w:proofErr w:type="spellEnd"/>
      <w:r w:rsidRPr="009A0ADE">
        <w:rPr>
          <w:rFonts w:eastAsia="等线"/>
          <w:i/>
          <w:lang w:val="en-US" w:eastAsia="zh-CN"/>
        </w:rPr>
        <w:t xml:space="preserve"> for band combinations including DL CA_n5-n8.</w:t>
      </w:r>
    </w:p>
    <w:p w14:paraId="4E7CDD34" w14:textId="05FBC13E" w:rsidR="00D704C9" w:rsidRDefault="00D704C9" w:rsidP="00117EBE">
      <w:pPr>
        <w:spacing w:afterLines="50" w:after="120"/>
        <w:textAlignment w:val="auto"/>
        <w:rPr>
          <w:rFonts w:eastAsia="等线"/>
          <w:lang w:val="en-US" w:eastAsia="zh-CN"/>
        </w:rPr>
      </w:pPr>
      <w:r>
        <w:rPr>
          <w:rFonts w:eastAsia="等线"/>
          <w:lang w:val="en-US" w:eastAsia="zh-CN"/>
        </w:rPr>
        <w:t xml:space="preserve">For the RF requirements for CA_n5-n8, only MSD value for </w:t>
      </w:r>
      <w:r w:rsidRPr="00D704C9">
        <w:rPr>
          <w:rFonts w:eastAsia="等线"/>
          <w:lang w:val="en-US" w:eastAsia="zh-CN"/>
        </w:rPr>
        <w:t>1U/2D</w:t>
      </w:r>
      <w:r>
        <w:rPr>
          <w:rFonts w:eastAsia="等线"/>
          <w:lang w:val="en-US" w:eastAsia="zh-CN"/>
        </w:rPr>
        <w:t xml:space="preserve"> will be defined.</w:t>
      </w:r>
    </w:p>
    <w:p w14:paraId="3ABB87AC" w14:textId="77777777" w:rsidR="00D704C9" w:rsidRDefault="00D704C9" w:rsidP="00D704C9">
      <w:pPr>
        <w:numPr>
          <w:ilvl w:val="0"/>
          <w:numId w:val="30"/>
        </w:numPr>
        <w:overflowPunct/>
        <w:autoSpaceDE/>
        <w:adjustRightInd/>
        <w:textAlignment w:val="auto"/>
        <w:rPr>
          <w:szCs w:val="24"/>
          <w:lang w:val="en-US" w:eastAsia="zh-CN"/>
        </w:rPr>
      </w:pPr>
      <w:r>
        <w:rPr>
          <w:szCs w:val="24"/>
          <w:lang w:val="en-US" w:eastAsia="zh-CN"/>
        </w:rPr>
        <w:t>CA_n5-n8 MSD value for 1U/2D n5UL/n8DL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761"/>
        <w:gridCol w:w="829"/>
        <w:gridCol w:w="1305"/>
        <w:gridCol w:w="1647"/>
        <w:gridCol w:w="761"/>
        <w:gridCol w:w="829"/>
        <w:gridCol w:w="650"/>
        <w:gridCol w:w="1182"/>
      </w:tblGrid>
      <w:tr w:rsidR="00D704C9" w14:paraId="75E09900" w14:textId="77777777" w:rsidTr="00D704C9">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50A1F5" w14:textId="77777777" w:rsidR="00D704C9" w:rsidRDefault="00D704C9">
            <w:pPr>
              <w:keepNext/>
              <w:keepLines/>
              <w:spacing w:after="0"/>
              <w:jc w:val="center"/>
              <w:rPr>
                <w:rFonts w:eastAsia="MS Mincho"/>
                <w:lang w:eastAsia="en-GB"/>
              </w:rPr>
            </w:pPr>
            <w:r>
              <w:rPr>
                <w:rFonts w:eastAsia="MS Mincho"/>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6210FD" w14:textId="77777777" w:rsidR="00D704C9" w:rsidRDefault="00D704C9">
            <w:pPr>
              <w:keepNext/>
              <w:keepLines/>
              <w:spacing w:after="0"/>
              <w:jc w:val="center"/>
              <w:rPr>
                <w:rFonts w:eastAsia="MS Mincho"/>
              </w:rPr>
            </w:pPr>
            <w:r>
              <w:rPr>
                <w:rFonts w:eastAsia="MS Mincho"/>
                <w:lang w:eastAsia="sv-SE"/>
              </w:rPr>
              <w:t>DL band</w:t>
            </w:r>
          </w:p>
        </w:tc>
        <w:tc>
          <w:tcPr>
            <w:tcW w:w="0" w:type="auto"/>
            <w:tcBorders>
              <w:top w:val="single" w:sz="4" w:space="0" w:color="auto"/>
              <w:left w:val="single" w:sz="4" w:space="0" w:color="auto"/>
              <w:bottom w:val="single" w:sz="4" w:space="0" w:color="auto"/>
              <w:right w:val="single" w:sz="4" w:space="0" w:color="auto"/>
            </w:tcBorders>
            <w:hideMark/>
          </w:tcPr>
          <w:p w14:paraId="7C32A3B5" w14:textId="77777777" w:rsidR="00D704C9" w:rsidRDefault="00D704C9">
            <w:pPr>
              <w:keepNext/>
              <w:keepLines/>
              <w:spacing w:after="0"/>
              <w:jc w:val="center"/>
              <w:rPr>
                <w:rFonts w:eastAsia="MS Mincho"/>
              </w:rPr>
            </w:pPr>
            <w:r>
              <w:rPr>
                <w:rFonts w:eastAsia="MS Mincho"/>
                <w:lang w:eastAsia="sv-SE"/>
              </w:rPr>
              <w:t>UL F</w:t>
            </w:r>
            <w:r>
              <w:rPr>
                <w:rFonts w:eastAsia="MS Mincho"/>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hideMark/>
          </w:tcPr>
          <w:p w14:paraId="3DBF42E0" w14:textId="77777777" w:rsidR="00D704C9" w:rsidRDefault="00D704C9">
            <w:pPr>
              <w:keepNext/>
              <w:keepLines/>
              <w:spacing w:after="0"/>
              <w:jc w:val="center"/>
              <w:rPr>
                <w:rFonts w:eastAsia="MS Mincho"/>
              </w:rPr>
            </w:pPr>
            <w:r>
              <w:rPr>
                <w:rFonts w:eastAsia="MS Mincho"/>
                <w:lang w:eastAsia="sv-SE"/>
              </w:rPr>
              <w:t>UL BW</w:t>
            </w:r>
          </w:p>
        </w:tc>
        <w:tc>
          <w:tcPr>
            <w:tcW w:w="0" w:type="auto"/>
            <w:tcBorders>
              <w:top w:val="single" w:sz="4" w:space="0" w:color="auto"/>
              <w:left w:val="single" w:sz="4" w:space="0" w:color="auto"/>
              <w:bottom w:val="single" w:sz="4" w:space="0" w:color="auto"/>
              <w:right w:val="single" w:sz="4" w:space="0" w:color="auto"/>
            </w:tcBorders>
            <w:hideMark/>
          </w:tcPr>
          <w:p w14:paraId="6D756968" w14:textId="77777777" w:rsidR="00D704C9" w:rsidRDefault="00D704C9">
            <w:pPr>
              <w:keepNext/>
              <w:keepLines/>
              <w:spacing w:after="0"/>
              <w:jc w:val="center"/>
              <w:rPr>
                <w:rFonts w:eastAsia="MS Mincho"/>
                <w:lang w:eastAsia="zh-CN"/>
              </w:rPr>
            </w:pPr>
            <w:r>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4C59B969" w14:textId="77777777" w:rsidR="00D704C9" w:rsidRDefault="00D704C9">
            <w:pPr>
              <w:keepNext/>
              <w:keepLines/>
              <w:spacing w:after="0"/>
              <w:jc w:val="center"/>
              <w:rPr>
                <w:rFonts w:eastAsia="MS Mincho"/>
                <w:lang w:eastAsia="en-GB"/>
              </w:rPr>
            </w:pPr>
            <w:r>
              <w:rPr>
                <w:rFonts w:eastAsia="MS Mincho"/>
                <w:lang w:eastAsia="sv-SE"/>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292ACA16" w14:textId="77777777" w:rsidR="00D704C9" w:rsidRDefault="00D704C9">
            <w:pPr>
              <w:keepNext/>
              <w:keepLines/>
              <w:spacing w:after="0"/>
              <w:jc w:val="center"/>
              <w:rPr>
                <w:rFonts w:eastAsia="MS Mincho"/>
              </w:rPr>
            </w:pPr>
            <w:r>
              <w:rPr>
                <w:rFonts w:eastAsia="MS Mincho"/>
                <w:lang w:eastAsia="sv-SE"/>
              </w:rPr>
              <w:t>DL F</w:t>
            </w:r>
            <w:r>
              <w:rPr>
                <w:rFonts w:eastAsia="MS Mincho"/>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hideMark/>
          </w:tcPr>
          <w:p w14:paraId="699778C5" w14:textId="77777777" w:rsidR="00D704C9" w:rsidRDefault="00D704C9">
            <w:pPr>
              <w:keepNext/>
              <w:keepLines/>
              <w:spacing w:after="0"/>
              <w:jc w:val="center"/>
              <w:rPr>
                <w:rFonts w:eastAsia="MS Mincho"/>
              </w:rPr>
            </w:pPr>
            <w:r>
              <w:rPr>
                <w:rFonts w:eastAsia="MS Mincho"/>
                <w:lang w:eastAsia="sv-SE"/>
              </w:rPr>
              <w:t>DL BW</w:t>
            </w:r>
          </w:p>
        </w:tc>
        <w:tc>
          <w:tcPr>
            <w:tcW w:w="0" w:type="auto"/>
            <w:tcBorders>
              <w:top w:val="single" w:sz="4" w:space="0" w:color="auto"/>
              <w:left w:val="single" w:sz="4" w:space="0" w:color="auto"/>
              <w:bottom w:val="single" w:sz="4" w:space="0" w:color="auto"/>
              <w:right w:val="single" w:sz="4" w:space="0" w:color="auto"/>
            </w:tcBorders>
            <w:hideMark/>
          </w:tcPr>
          <w:p w14:paraId="7301020B" w14:textId="77777777" w:rsidR="00D704C9" w:rsidRDefault="00D704C9">
            <w:pPr>
              <w:keepNext/>
              <w:keepLines/>
              <w:spacing w:after="0"/>
              <w:jc w:val="center"/>
              <w:rPr>
                <w:rFonts w:eastAsia="MS Mincho"/>
              </w:rPr>
            </w:pPr>
            <w:r>
              <w:rPr>
                <w:rFonts w:eastAsia="MS Mincho"/>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B85018" w14:textId="77777777" w:rsidR="00D704C9" w:rsidRDefault="00D704C9">
            <w:pPr>
              <w:keepNext/>
              <w:keepLines/>
              <w:spacing w:after="0"/>
              <w:jc w:val="center"/>
              <w:rPr>
                <w:rFonts w:eastAsia="MS Mincho"/>
                <w:lang w:eastAsia="zh-CN"/>
              </w:rPr>
            </w:pPr>
            <w:r>
              <w:rPr>
                <w:rFonts w:eastAsia="MS Mincho"/>
                <w:lang w:eastAsia="zh-CN"/>
              </w:rPr>
              <w:t>Cross-band</w:t>
            </w:r>
          </w:p>
          <w:p w14:paraId="21E55202" w14:textId="77777777" w:rsidR="00D704C9" w:rsidRDefault="00D704C9">
            <w:pPr>
              <w:keepNext/>
              <w:keepLines/>
              <w:spacing w:after="0"/>
              <w:jc w:val="center"/>
              <w:rPr>
                <w:rFonts w:eastAsia="MS Mincho"/>
                <w:lang w:eastAsia="zh-CN"/>
              </w:rPr>
            </w:pPr>
            <w:r>
              <w:rPr>
                <w:rFonts w:eastAsia="MS Mincho"/>
                <w:lang w:eastAsia="zh-CN"/>
              </w:rPr>
              <w:t>Interference</w:t>
            </w:r>
          </w:p>
          <w:p w14:paraId="7587CD6C" w14:textId="77777777" w:rsidR="00D704C9" w:rsidRDefault="00D704C9">
            <w:pPr>
              <w:keepNext/>
              <w:keepLines/>
              <w:spacing w:after="0"/>
              <w:jc w:val="center"/>
              <w:rPr>
                <w:rFonts w:eastAsia="MS Mincho"/>
                <w:lang w:eastAsia="zh-CN"/>
              </w:rPr>
            </w:pPr>
            <w:r>
              <w:rPr>
                <w:rFonts w:eastAsia="MS Mincho"/>
                <w:lang w:eastAsia="zh-CN"/>
              </w:rPr>
              <w:t>source</w:t>
            </w:r>
          </w:p>
        </w:tc>
      </w:tr>
      <w:tr w:rsidR="00D704C9" w14:paraId="4C32EDF0" w14:textId="77777777" w:rsidTr="009A0ADE">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7D13" w14:textId="77777777" w:rsidR="00D704C9" w:rsidRDefault="00D704C9">
            <w:pPr>
              <w:overflowPunct/>
              <w:autoSpaceDE/>
              <w:autoSpaceDN/>
              <w:adjustRightInd/>
              <w:spacing w:after="0"/>
              <w:rPr>
                <w:rFonts w:eastAsia="MS Mincho"/>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D2747" w14:textId="77777777" w:rsidR="00D704C9" w:rsidRDefault="00D704C9">
            <w:pPr>
              <w:overflowPunct/>
              <w:autoSpaceDE/>
              <w:autoSpaceDN/>
              <w:adjustRightInd/>
              <w:spacing w:after="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258C5C8" w14:textId="77777777" w:rsidR="00D704C9" w:rsidRDefault="00D704C9">
            <w:pPr>
              <w:keepNext/>
              <w:keepLines/>
              <w:spacing w:after="0"/>
              <w:jc w:val="center"/>
              <w:rPr>
                <w:rFonts w:eastAsia="MS Mincho"/>
                <w:lang w:eastAsia="en-GB"/>
              </w:rPr>
            </w:pPr>
            <w:r>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22A84E38" w14:textId="77777777" w:rsidR="00D704C9" w:rsidRDefault="00D704C9">
            <w:pPr>
              <w:keepNext/>
              <w:keepLines/>
              <w:spacing w:after="0"/>
              <w:jc w:val="center"/>
              <w:rPr>
                <w:rFonts w:eastAsia="MS Mincho"/>
              </w:rPr>
            </w:pPr>
            <w:r>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2DCD758A" w14:textId="77777777" w:rsidR="00D704C9" w:rsidRDefault="00D704C9">
            <w:pPr>
              <w:keepNext/>
              <w:keepLines/>
              <w:spacing w:after="0"/>
              <w:jc w:val="center"/>
              <w:rPr>
                <w:rFonts w:eastAsia="MS Mincho"/>
                <w:lang w:eastAsia="zh-CN"/>
              </w:rPr>
            </w:pPr>
            <w:r>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3E230CA5" w14:textId="77777777" w:rsidR="00D704C9" w:rsidRDefault="00D704C9">
            <w:pPr>
              <w:keepNext/>
              <w:keepLines/>
              <w:spacing w:after="0"/>
              <w:jc w:val="center"/>
              <w:rPr>
                <w:rFonts w:eastAsia="MS Mincho"/>
                <w:lang w:eastAsia="en-GB"/>
              </w:rPr>
            </w:pPr>
            <w:r>
              <w:rPr>
                <w:rFonts w:eastAsia="MS Mincho"/>
                <w:lang w:eastAsia="sv-SE"/>
              </w:rPr>
              <w:t>L</w:t>
            </w:r>
            <w:r>
              <w:rPr>
                <w:rFonts w:eastAsia="MS Mincho"/>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61A8E3CA" w14:textId="77777777" w:rsidR="00D704C9" w:rsidRDefault="00D704C9">
            <w:pPr>
              <w:keepNext/>
              <w:keepLines/>
              <w:spacing w:after="0"/>
              <w:jc w:val="center"/>
              <w:rPr>
                <w:rFonts w:eastAsia="MS Mincho"/>
              </w:rPr>
            </w:pPr>
            <w:r>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2737B206" w14:textId="77777777" w:rsidR="00D704C9" w:rsidRDefault="00D704C9">
            <w:pPr>
              <w:keepNext/>
              <w:keepLines/>
              <w:spacing w:after="0"/>
              <w:jc w:val="center"/>
              <w:rPr>
                <w:rFonts w:eastAsia="MS Mincho"/>
              </w:rPr>
            </w:pPr>
            <w:r>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1EB54A67" w14:textId="77777777" w:rsidR="00D704C9" w:rsidRDefault="00D704C9">
            <w:pPr>
              <w:keepNext/>
              <w:keepLines/>
              <w:spacing w:after="0"/>
              <w:jc w:val="center"/>
              <w:rPr>
                <w:rFonts w:eastAsia="MS Mincho"/>
              </w:rPr>
            </w:pPr>
            <w:r>
              <w:rPr>
                <w:rFonts w:eastAsia="MS Mincho"/>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0A11" w14:textId="77777777" w:rsidR="00D704C9" w:rsidRDefault="00D704C9">
            <w:pPr>
              <w:overflowPunct/>
              <w:autoSpaceDE/>
              <w:autoSpaceDN/>
              <w:adjustRightInd/>
              <w:spacing w:after="0"/>
              <w:rPr>
                <w:rFonts w:eastAsia="MS Mincho"/>
                <w:lang w:eastAsia="zh-CN"/>
              </w:rPr>
            </w:pPr>
          </w:p>
        </w:tc>
      </w:tr>
      <w:tr w:rsidR="00D704C9" w14:paraId="3878DC98" w14:textId="77777777" w:rsidTr="009A0ADE">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58DF0021" w14:textId="77777777" w:rsidR="00D704C9" w:rsidRDefault="00D704C9">
            <w:pPr>
              <w:keepNext/>
              <w:keepLines/>
              <w:spacing w:after="0"/>
              <w:jc w:val="center"/>
              <w:rPr>
                <w:rFonts w:eastAsia="MS Mincho"/>
                <w:lang w:eastAsia="zh-CN"/>
              </w:rPr>
            </w:pPr>
            <w:r>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7E14DA0F" w14:textId="77777777" w:rsidR="00D704C9" w:rsidRDefault="00D704C9">
            <w:pPr>
              <w:keepNext/>
              <w:keepLines/>
              <w:spacing w:after="0"/>
              <w:jc w:val="center"/>
              <w:rPr>
                <w:rFonts w:eastAsia="MS Mincho"/>
                <w:lang w:eastAsia="zh-CN"/>
              </w:rPr>
            </w:pPr>
            <w:r>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00FE7D1F" w14:textId="77777777" w:rsidR="00D704C9" w:rsidRDefault="00D704C9">
            <w:pPr>
              <w:keepNext/>
              <w:keepLines/>
              <w:spacing w:after="0"/>
              <w:jc w:val="center"/>
              <w:rPr>
                <w:rFonts w:eastAsia="MS Mincho"/>
                <w:bCs/>
                <w:lang w:eastAsia="zh-CN"/>
              </w:rPr>
            </w:pPr>
            <w:r>
              <w:rPr>
                <w:rFonts w:eastAsia="MS Mincho"/>
                <w:bCs/>
                <w:lang w:eastAsia="zh-CN"/>
              </w:rPr>
              <w:t>844</w:t>
            </w:r>
          </w:p>
        </w:tc>
        <w:tc>
          <w:tcPr>
            <w:tcW w:w="0" w:type="auto"/>
            <w:tcBorders>
              <w:top w:val="single" w:sz="4" w:space="0" w:color="auto"/>
              <w:left w:val="single" w:sz="4" w:space="0" w:color="auto"/>
              <w:bottom w:val="single" w:sz="4" w:space="0" w:color="auto"/>
              <w:right w:val="single" w:sz="4" w:space="0" w:color="auto"/>
            </w:tcBorders>
            <w:noWrap/>
            <w:hideMark/>
          </w:tcPr>
          <w:p w14:paraId="3E12B18E" w14:textId="77777777" w:rsidR="00D704C9" w:rsidRDefault="00D704C9">
            <w:pPr>
              <w:keepNext/>
              <w:keepLines/>
              <w:spacing w:after="0"/>
              <w:jc w:val="center"/>
              <w:rPr>
                <w:rFonts w:eastAsia="MS Mincho"/>
                <w:bCs/>
                <w:lang w:eastAsia="zh-CN"/>
              </w:rPr>
            </w:pPr>
            <w:r>
              <w:rPr>
                <w:rFonts w:eastAsia="MS Mincho"/>
                <w:bCs/>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6E325D44" w14:textId="77777777" w:rsidR="00D704C9" w:rsidRDefault="00D704C9">
            <w:pPr>
              <w:keepNext/>
              <w:keepLines/>
              <w:spacing w:after="0"/>
              <w:jc w:val="center"/>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1D30E65A" w14:textId="77777777" w:rsidR="00D704C9" w:rsidRDefault="00D704C9">
            <w:pPr>
              <w:keepNext/>
              <w:keepLines/>
              <w:spacing w:after="0"/>
              <w:jc w:val="center"/>
              <w:rPr>
                <w:rFonts w:eastAsia="MS Mincho"/>
                <w:bCs/>
                <w:lang w:eastAsia="zh-CN"/>
              </w:rPr>
            </w:pPr>
            <w:r>
              <w:rPr>
                <w:rFonts w:eastAsia="MS Mincho"/>
                <w:bCs/>
                <w:lang w:eastAsia="zh-CN"/>
              </w:rPr>
              <w:t>25 (</w:t>
            </w:r>
            <w:proofErr w:type="spellStart"/>
            <w:r>
              <w:rPr>
                <w:rFonts w:eastAsia="MS Mincho"/>
                <w:bCs/>
                <w:lang w:eastAsia="zh-CN"/>
              </w:rPr>
              <w:t>RBstart</w:t>
            </w:r>
            <w:proofErr w:type="spellEnd"/>
            <w:r>
              <w:rPr>
                <w:rFonts w:eastAsia="MS Mincho"/>
                <w:bCs/>
                <w:lang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7801CCDB" w14:textId="77777777" w:rsidR="00D704C9" w:rsidRDefault="00D704C9">
            <w:pPr>
              <w:keepNext/>
              <w:keepLines/>
              <w:widowControl w:val="0"/>
              <w:spacing w:after="0"/>
              <w:jc w:val="center"/>
              <w:rPr>
                <w:rFonts w:eastAsia="MS Mincho"/>
                <w:lang w:eastAsia="zh-CN"/>
              </w:rPr>
            </w:pPr>
            <w:r>
              <w:rPr>
                <w:rFonts w:eastAsia="MS Mincho"/>
                <w:lang w:eastAsia="zh-CN"/>
              </w:rPr>
              <w:t>951.5</w:t>
            </w:r>
          </w:p>
        </w:tc>
        <w:tc>
          <w:tcPr>
            <w:tcW w:w="0" w:type="auto"/>
            <w:tcBorders>
              <w:top w:val="single" w:sz="4" w:space="0" w:color="auto"/>
              <w:left w:val="single" w:sz="4" w:space="0" w:color="auto"/>
              <w:bottom w:val="single" w:sz="4" w:space="0" w:color="auto"/>
              <w:right w:val="single" w:sz="4" w:space="0" w:color="auto"/>
            </w:tcBorders>
            <w:noWrap/>
            <w:hideMark/>
          </w:tcPr>
          <w:p w14:paraId="781CD64E" w14:textId="77777777" w:rsidR="00D704C9" w:rsidRDefault="00D704C9">
            <w:pPr>
              <w:keepNext/>
              <w:keepLines/>
              <w:widowControl w:val="0"/>
              <w:spacing w:after="0"/>
              <w:jc w:val="center"/>
              <w:rPr>
                <w:rFonts w:eastAsia="等线"/>
                <w:bCs/>
                <w:lang w:eastAsia="zh-CN"/>
              </w:rPr>
            </w:pPr>
            <w:r>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05566C25" w14:textId="77777777" w:rsidR="00D704C9" w:rsidRDefault="00D704C9">
            <w:pPr>
              <w:keepNext/>
              <w:keepLines/>
              <w:spacing w:after="0"/>
              <w:jc w:val="center"/>
              <w:rPr>
                <w:rFonts w:eastAsia="MS Mincho"/>
                <w:bCs/>
                <w:lang w:eastAsia="zh-CN"/>
              </w:rPr>
            </w:pPr>
            <w:r>
              <w:rPr>
                <w:rFonts w:eastAsia="MS Mincho"/>
                <w:bCs/>
                <w:lang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5F7F7A04" w14:textId="77777777" w:rsidR="00D704C9" w:rsidRDefault="00D704C9">
            <w:pPr>
              <w:keepNext/>
              <w:keepLines/>
              <w:spacing w:after="0"/>
              <w:jc w:val="center"/>
              <w:rPr>
                <w:rFonts w:eastAsia="MS Mincho"/>
                <w:bCs/>
                <w:lang w:eastAsia="zh-CN"/>
              </w:rPr>
            </w:pPr>
            <w:r>
              <w:rPr>
                <w:rFonts w:eastAsia="MS Mincho"/>
                <w:bCs/>
                <w:lang w:eastAsia="zh-CN"/>
              </w:rPr>
              <w:t>&gt;ACLR2</w:t>
            </w:r>
          </w:p>
        </w:tc>
      </w:tr>
    </w:tbl>
    <w:p w14:paraId="28DB4683" w14:textId="6C6878FB" w:rsidR="00D704C9" w:rsidRPr="00D704C9" w:rsidRDefault="00D704C9" w:rsidP="009A0ADE">
      <w:pPr>
        <w:spacing w:before="100" w:beforeAutospacing="1" w:afterLines="50" w:after="120"/>
        <w:jc w:val="both"/>
        <w:textAlignment w:val="auto"/>
        <w:rPr>
          <w:rFonts w:eastAsia="等线"/>
          <w:lang w:val="en-US" w:eastAsia="zh-CN"/>
        </w:rPr>
      </w:pPr>
      <w:r>
        <w:rPr>
          <w:rFonts w:eastAsia="等线"/>
          <w:lang w:val="en-US" w:eastAsia="zh-CN"/>
        </w:rPr>
        <w:t xml:space="preserve">In this release, </w:t>
      </w:r>
      <w:r w:rsidR="005B0820">
        <w:rPr>
          <w:rFonts w:eastAsia="等线" w:hint="eastAsia"/>
          <w:lang w:val="en-US" w:eastAsia="zh-CN"/>
        </w:rPr>
        <w:t>two</w:t>
      </w:r>
      <w:r w:rsidR="005B0820">
        <w:rPr>
          <w:rFonts w:eastAsia="等线"/>
          <w:lang w:val="en-US" w:eastAsia="zh-CN"/>
        </w:rPr>
        <w:t xml:space="preserve"> uplink CA were discussed for CA_n5-n8 and different UE implementations were proposed </w:t>
      </w:r>
      <w:r w:rsidR="00ED389B">
        <w:rPr>
          <w:rFonts w:eastAsia="等线"/>
          <w:lang w:val="en-US" w:eastAsia="zh-CN"/>
        </w:rPr>
        <w:t xml:space="preserve">to avoid n5 DL and n8 UL overlapping </w:t>
      </w:r>
      <w:r w:rsidR="005B0820">
        <w:rPr>
          <w:rFonts w:eastAsia="等线"/>
          <w:lang w:val="en-US" w:eastAsia="zh-CN"/>
        </w:rPr>
        <w:t xml:space="preserve">since SI </w:t>
      </w:r>
      <w:r w:rsidR="005B0820">
        <w:rPr>
          <w:rFonts w:eastAsia="等线" w:hint="eastAsia"/>
          <w:lang w:val="en-US" w:eastAsia="zh-CN"/>
        </w:rPr>
        <w:t>phase</w:t>
      </w:r>
      <w:r w:rsidR="005B0820">
        <w:rPr>
          <w:rFonts w:eastAsia="等线"/>
          <w:lang w:val="en-US" w:eastAsia="zh-CN"/>
        </w:rPr>
        <w:t>.</w:t>
      </w:r>
      <w:r w:rsidR="00FE1533">
        <w:rPr>
          <w:rFonts w:eastAsia="等线"/>
          <w:lang w:val="en-US" w:eastAsia="zh-CN"/>
        </w:rPr>
        <w:t xml:space="preserve"> We also discussed different ways to differentiate these UE implementations for CA_n5-n8. Although 2UL/2DL was not pursued in this WID, at least all the output of study for 2UL/2DL CA_n5-n8 can be captured in the TR 38.872. It can be used as a reference for future release if operator request</w:t>
      </w:r>
      <w:r w:rsidR="00ED23F2">
        <w:rPr>
          <w:rFonts w:eastAsia="等线"/>
          <w:lang w:val="en-US" w:eastAsia="zh-CN"/>
        </w:rPr>
        <w:t>s</w:t>
      </w:r>
      <w:r w:rsidR="00FE1533">
        <w:rPr>
          <w:rFonts w:eastAsia="等线"/>
          <w:lang w:val="en-US" w:eastAsia="zh-CN"/>
        </w:rPr>
        <w:t xml:space="preserve"> t</w:t>
      </w:r>
      <w:r w:rsidR="00ED389B">
        <w:rPr>
          <w:rFonts w:eastAsia="等线"/>
          <w:lang w:val="en-US" w:eastAsia="zh-CN"/>
        </w:rPr>
        <w:t>wo</w:t>
      </w:r>
      <w:r w:rsidR="00FE1533">
        <w:rPr>
          <w:rFonts w:eastAsia="等线"/>
          <w:lang w:val="en-US" w:eastAsia="zh-CN"/>
        </w:rPr>
        <w:t xml:space="preserve"> uplink</w:t>
      </w:r>
      <w:r w:rsidR="00ED389B">
        <w:rPr>
          <w:rFonts w:eastAsia="等线"/>
          <w:lang w:val="en-US" w:eastAsia="zh-CN"/>
        </w:rPr>
        <w:t xml:space="preserve"> CA</w:t>
      </w:r>
      <w:r w:rsidR="00FE1533">
        <w:rPr>
          <w:rFonts w:eastAsia="等线"/>
          <w:lang w:val="en-US" w:eastAsia="zh-CN"/>
        </w:rPr>
        <w:t xml:space="preserve"> configuration for CA_n5-n8.</w:t>
      </w:r>
    </w:p>
    <w:p w14:paraId="7F398A29" w14:textId="0694A416" w:rsidR="00B412AB" w:rsidRPr="0019624B" w:rsidRDefault="00B412AB" w:rsidP="00B412AB">
      <w:pPr>
        <w:overflowPunct/>
        <w:autoSpaceDE/>
        <w:adjustRightInd/>
        <w:spacing w:after="120"/>
        <w:textAlignment w:val="auto"/>
        <w:rPr>
          <w:rFonts w:eastAsia="宋体"/>
          <w:b/>
          <w:szCs w:val="24"/>
          <w:lang w:val="en-US" w:eastAsia="zh-CN"/>
        </w:rPr>
      </w:pPr>
      <w:bookmarkStart w:id="11" w:name="_Hlk134720615"/>
      <w:r w:rsidRPr="0019624B">
        <w:rPr>
          <w:rFonts w:eastAsia="宋体"/>
          <w:b/>
          <w:szCs w:val="24"/>
          <w:lang w:val="en-US" w:eastAsia="zh-CN"/>
        </w:rPr>
        <w:t>Proposal</w:t>
      </w:r>
      <w:r w:rsidR="00152B13" w:rsidRPr="0019624B">
        <w:rPr>
          <w:rFonts w:eastAsia="宋体"/>
          <w:b/>
          <w:szCs w:val="24"/>
          <w:lang w:val="en-US" w:eastAsia="zh-CN"/>
        </w:rPr>
        <w:t xml:space="preserve"> </w:t>
      </w:r>
      <w:r w:rsidR="00A971C1" w:rsidRPr="0019624B">
        <w:rPr>
          <w:rFonts w:eastAsia="宋体"/>
          <w:b/>
          <w:szCs w:val="24"/>
          <w:lang w:val="en-US" w:eastAsia="zh-CN"/>
        </w:rPr>
        <w:t>2</w:t>
      </w:r>
      <w:r w:rsidRPr="0019624B">
        <w:rPr>
          <w:rFonts w:eastAsia="宋体"/>
          <w:b/>
          <w:szCs w:val="24"/>
          <w:lang w:val="en-US" w:eastAsia="zh-CN"/>
        </w:rPr>
        <w:t xml:space="preserve">: </w:t>
      </w:r>
      <w:r w:rsidR="00A971C1" w:rsidRPr="0019624B">
        <w:rPr>
          <w:rFonts w:eastAsia="宋体"/>
          <w:b/>
          <w:szCs w:val="24"/>
          <w:lang w:val="en-US" w:eastAsia="zh-CN"/>
        </w:rPr>
        <w:t xml:space="preserve">At least all the </w:t>
      </w:r>
      <w:r w:rsidR="0019624B" w:rsidRPr="0019624B">
        <w:rPr>
          <w:rFonts w:eastAsia="宋体"/>
          <w:b/>
          <w:szCs w:val="24"/>
          <w:lang w:val="en-US" w:eastAsia="zh-CN"/>
        </w:rPr>
        <w:t>output of study</w:t>
      </w:r>
      <w:r w:rsidR="00A971C1" w:rsidRPr="0019624B">
        <w:rPr>
          <w:rFonts w:eastAsia="宋体"/>
          <w:b/>
          <w:szCs w:val="24"/>
          <w:lang w:val="en-US" w:eastAsia="zh-CN"/>
        </w:rPr>
        <w:t xml:space="preserve"> about 2UL</w:t>
      </w:r>
      <w:r w:rsidR="0019624B" w:rsidRPr="0019624B">
        <w:rPr>
          <w:rFonts w:eastAsia="宋体"/>
          <w:b/>
          <w:szCs w:val="24"/>
          <w:lang w:val="en-US" w:eastAsia="zh-CN"/>
        </w:rPr>
        <w:t>/2DL</w:t>
      </w:r>
      <w:r w:rsidR="00A971C1" w:rsidRPr="0019624B">
        <w:rPr>
          <w:rFonts w:eastAsia="宋体"/>
          <w:b/>
          <w:szCs w:val="24"/>
          <w:lang w:val="en-US" w:eastAsia="zh-CN"/>
        </w:rPr>
        <w:t xml:space="preserve"> CA for CA_n5-n8 can be captured in the TR</w:t>
      </w:r>
      <w:r w:rsidR="00FE1533" w:rsidRPr="0019624B">
        <w:rPr>
          <w:rFonts w:eastAsia="宋体"/>
          <w:b/>
          <w:szCs w:val="24"/>
          <w:lang w:val="en-US" w:eastAsia="zh-CN"/>
        </w:rPr>
        <w:t xml:space="preserve"> 38.872</w:t>
      </w:r>
      <w:r w:rsidR="00A971C1" w:rsidRPr="0019624B">
        <w:rPr>
          <w:rFonts w:eastAsia="宋体"/>
          <w:b/>
          <w:szCs w:val="24"/>
          <w:lang w:val="en-US" w:eastAsia="zh-CN"/>
        </w:rPr>
        <w:t xml:space="preserve"> for </w:t>
      </w:r>
      <w:r w:rsidR="00ED23F2">
        <w:rPr>
          <w:rFonts w:eastAsia="宋体"/>
          <w:b/>
          <w:szCs w:val="24"/>
          <w:lang w:val="en-US" w:eastAsia="zh-CN"/>
        </w:rPr>
        <w:t>future reference</w:t>
      </w:r>
      <w:r w:rsidR="00A971C1" w:rsidRPr="0019624B">
        <w:rPr>
          <w:rFonts w:eastAsia="宋体"/>
          <w:b/>
          <w:szCs w:val="24"/>
          <w:lang w:val="en-US" w:eastAsia="zh-CN"/>
        </w:rPr>
        <w:t>.</w:t>
      </w:r>
    </w:p>
    <w:bookmarkEnd w:id="3"/>
    <w:bookmarkEnd w:id="4"/>
    <w:bookmarkEnd w:id="10"/>
    <w:bookmarkEnd w:id="11"/>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4B60FC9E" w:rsidR="00B36F8F" w:rsidRDefault="00B36F8F" w:rsidP="00555644">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1331A0">
        <w:rPr>
          <w:rFonts w:eastAsia="宋体"/>
          <w:lang w:eastAsia="zh-CN"/>
        </w:rPr>
        <w:t>remaining issues</w:t>
      </w:r>
      <w:r w:rsidR="00963E30" w:rsidRPr="00963E30">
        <w:rPr>
          <w:rFonts w:eastAsia="宋体"/>
          <w:lang w:eastAsia="zh-CN"/>
        </w:rPr>
        <w:t xml:space="preserve"> for </w:t>
      </w:r>
      <w:r w:rsidR="001331A0">
        <w:rPr>
          <w:rFonts w:eastAsia="宋体"/>
          <w:lang w:eastAsia="zh-CN"/>
        </w:rPr>
        <w:t>CA_n5-n8</w:t>
      </w:r>
      <w:r w:rsidR="00963E30" w:rsidRPr="00963E30">
        <w:rPr>
          <w:rFonts w:eastAsia="宋体"/>
          <w:lang w:eastAsia="zh-CN"/>
        </w:rPr>
        <w:t>.</w:t>
      </w:r>
      <w:r w:rsidR="00925858">
        <w:rPr>
          <w:rFonts w:eastAsia="宋体"/>
          <w:lang w:eastAsia="zh-CN"/>
        </w:rPr>
        <w:t xml:space="preserve"> The following proposals are made:</w:t>
      </w:r>
    </w:p>
    <w:p w14:paraId="0DDE9EE9" w14:textId="77777777" w:rsidR="00ED23F2" w:rsidRPr="00A971C1" w:rsidRDefault="00ED23F2" w:rsidP="00507028">
      <w:pPr>
        <w:spacing w:afterLines="50" w:after="120"/>
        <w:jc w:val="both"/>
        <w:textAlignment w:val="auto"/>
        <w:rPr>
          <w:rFonts w:eastAsia="等线"/>
          <w:b/>
          <w:lang w:eastAsia="zh-CN"/>
        </w:rPr>
      </w:pPr>
      <w:bookmarkStart w:id="12" w:name="_GoBack"/>
      <w:r w:rsidRPr="00A971C1">
        <w:rPr>
          <w:rFonts w:eastAsia="等线" w:hint="eastAsia"/>
          <w:b/>
          <w:lang w:eastAsia="zh-CN"/>
        </w:rPr>
        <w:t>Proposal</w:t>
      </w:r>
      <w:r w:rsidRPr="00A971C1">
        <w:rPr>
          <w:rFonts w:eastAsia="等线"/>
          <w:b/>
          <w:lang w:eastAsia="zh-CN"/>
        </w:rPr>
        <w:t xml:space="preserve"> 1</w:t>
      </w:r>
      <w:r w:rsidRPr="00A971C1">
        <w:rPr>
          <w:rFonts w:eastAsia="等线" w:hint="eastAsia"/>
          <w:b/>
          <w:lang w:eastAsia="zh-CN"/>
        </w:rPr>
        <w:t>：</w:t>
      </w:r>
      <w:r>
        <w:rPr>
          <w:rFonts w:eastAsia="等线"/>
          <w:b/>
          <w:lang w:eastAsia="zh-CN"/>
        </w:rPr>
        <w:t>Adopt</w:t>
      </w:r>
      <w:r w:rsidRPr="00A971C1">
        <w:rPr>
          <w:rFonts w:eastAsia="等线"/>
          <w:b/>
          <w:lang w:eastAsia="zh-CN"/>
        </w:rPr>
        <w:t xml:space="preserve"> Option 1</w:t>
      </w:r>
      <w:r>
        <w:rPr>
          <w:rFonts w:eastAsia="等线"/>
          <w:b/>
          <w:lang w:eastAsia="zh-CN"/>
        </w:rPr>
        <w:t>(</w:t>
      </w:r>
      <w:r w:rsidRPr="00ED389B">
        <w:rPr>
          <w:rFonts w:eastAsia="等线"/>
          <w:b/>
          <w:lang w:eastAsia="zh-CN"/>
        </w:rPr>
        <w:t>Only support 1UL/2DL CA. Single UL in n5</w:t>
      </w:r>
      <w:r>
        <w:rPr>
          <w:rFonts w:eastAsia="等线"/>
          <w:b/>
          <w:lang w:eastAsia="zh-CN"/>
        </w:rPr>
        <w:t>)</w:t>
      </w:r>
      <w:r w:rsidRPr="00A971C1">
        <w:rPr>
          <w:rFonts w:eastAsia="等线"/>
          <w:b/>
          <w:lang w:eastAsia="zh-CN"/>
        </w:rPr>
        <w:t xml:space="preserve"> </w:t>
      </w:r>
      <w:r>
        <w:rPr>
          <w:rFonts w:eastAsia="等线"/>
          <w:b/>
          <w:lang w:eastAsia="zh-CN"/>
        </w:rPr>
        <w:t xml:space="preserve">for CA_n5-n8 in RAN4 </w:t>
      </w:r>
      <w:r w:rsidRPr="00A971C1">
        <w:rPr>
          <w:rFonts w:eastAsia="等线"/>
          <w:b/>
          <w:lang w:eastAsia="zh-CN"/>
        </w:rPr>
        <w:t>according to updated WID.</w:t>
      </w:r>
    </w:p>
    <w:p w14:paraId="61438D81" w14:textId="77777777" w:rsidR="00ED23F2" w:rsidRPr="0019624B" w:rsidRDefault="00ED23F2" w:rsidP="00507028">
      <w:pPr>
        <w:overflowPunct/>
        <w:autoSpaceDE/>
        <w:adjustRightInd/>
        <w:spacing w:after="120"/>
        <w:jc w:val="both"/>
        <w:textAlignment w:val="auto"/>
        <w:rPr>
          <w:rFonts w:eastAsia="宋体"/>
          <w:b/>
          <w:szCs w:val="24"/>
          <w:lang w:val="en-US" w:eastAsia="zh-CN"/>
        </w:rPr>
      </w:pPr>
      <w:r w:rsidRPr="0019624B">
        <w:rPr>
          <w:rFonts w:eastAsia="宋体"/>
          <w:b/>
          <w:szCs w:val="24"/>
          <w:lang w:val="en-US" w:eastAsia="zh-CN"/>
        </w:rPr>
        <w:t xml:space="preserve">Proposal 2: At least all the output of study about 2UL/2DL CA for CA_n5-n8 can be captured in the TR 38.872 for </w:t>
      </w:r>
      <w:r>
        <w:rPr>
          <w:rFonts w:eastAsia="宋体"/>
          <w:b/>
          <w:szCs w:val="24"/>
          <w:lang w:val="en-US" w:eastAsia="zh-CN"/>
        </w:rPr>
        <w:t>future reference</w:t>
      </w:r>
      <w:r w:rsidRPr="0019624B">
        <w:rPr>
          <w:rFonts w:eastAsia="宋体"/>
          <w:b/>
          <w:szCs w:val="24"/>
          <w:lang w:val="en-US" w:eastAsia="zh-CN"/>
        </w:rPr>
        <w:t>.</w:t>
      </w:r>
    </w:p>
    <w:bookmarkEnd w:id="12"/>
    <w:p w14:paraId="22AE7A0A" w14:textId="77777777" w:rsidR="00F10F97" w:rsidRDefault="00F10F97" w:rsidP="00F10F97">
      <w:pPr>
        <w:pStyle w:val="1"/>
        <w:numPr>
          <w:ilvl w:val="0"/>
          <w:numId w:val="0"/>
        </w:numPr>
        <w:rPr>
          <w:rFonts w:eastAsia="宋体"/>
          <w:lang w:eastAsia="zh-CN"/>
        </w:rPr>
      </w:pPr>
      <w:r>
        <w:t>References</w:t>
      </w:r>
    </w:p>
    <w:p w14:paraId="16F3FDB2" w14:textId="3A3A246A" w:rsidR="008B0940" w:rsidRPr="00BF16C6" w:rsidRDefault="008B0940" w:rsidP="00555644">
      <w:pPr>
        <w:jc w:val="both"/>
        <w:rPr>
          <w:rFonts w:eastAsia="等线"/>
          <w:lang w:eastAsia="zh-CN"/>
        </w:rPr>
      </w:pPr>
      <w:bookmarkStart w:id="13" w:name="_Hlk110758207"/>
      <w:r>
        <w:rPr>
          <w:rFonts w:eastAsia="等线"/>
          <w:lang w:eastAsia="zh-CN"/>
        </w:rPr>
        <w:t xml:space="preserve">[1] </w:t>
      </w:r>
      <w:r w:rsidRPr="001331A0">
        <w:rPr>
          <w:rFonts w:eastAsia="等线"/>
          <w:lang w:eastAsia="zh-CN"/>
        </w:rPr>
        <w:t>R4-2314656</w:t>
      </w:r>
      <w:r>
        <w:rPr>
          <w:rFonts w:eastAsia="等线"/>
          <w:lang w:eastAsia="zh-CN"/>
        </w:rPr>
        <w:t xml:space="preserve">, </w:t>
      </w:r>
      <w:r w:rsidRPr="001331A0">
        <w:rPr>
          <w:rFonts w:eastAsia="等线"/>
          <w:lang w:eastAsia="zh-CN"/>
        </w:rPr>
        <w:t>Reply LS on non-simultaneous UL and DL from different two bands during UL CA</w:t>
      </w:r>
      <w:r>
        <w:rPr>
          <w:rFonts w:eastAsia="等线"/>
          <w:lang w:eastAsia="zh-CN"/>
        </w:rPr>
        <w:t>, CATT, RAN4#108.</w:t>
      </w:r>
    </w:p>
    <w:p w14:paraId="1A8C948C" w14:textId="1F228687" w:rsidR="0009717D" w:rsidRDefault="00056FBF" w:rsidP="00555644">
      <w:pPr>
        <w:jc w:val="both"/>
        <w:rPr>
          <w:rFonts w:eastAsia="等线"/>
        </w:rPr>
      </w:pPr>
      <w:r>
        <w:t>[</w:t>
      </w:r>
      <w:r w:rsidR="008B0940">
        <w:t>2</w:t>
      </w:r>
      <w:r>
        <w:t>]</w:t>
      </w:r>
      <w:r w:rsidR="0014440F" w:rsidRPr="0014440F">
        <w:rPr>
          <w:rFonts w:eastAsia="等线"/>
        </w:rPr>
        <w:t xml:space="preserve"> </w:t>
      </w:r>
      <w:bookmarkEnd w:id="13"/>
      <w:r w:rsidR="001331A0" w:rsidRPr="001331A0">
        <w:rPr>
          <w:rFonts w:eastAsia="等线"/>
        </w:rPr>
        <w:t>R4-2314936</w:t>
      </w:r>
      <w:r w:rsidR="001331A0">
        <w:rPr>
          <w:rFonts w:eastAsia="等线"/>
        </w:rPr>
        <w:t xml:space="preserve">, </w:t>
      </w:r>
      <w:r w:rsidR="001331A0" w:rsidRPr="001331A0">
        <w:rPr>
          <w:rFonts w:eastAsia="等线"/>
        </w:rPr>
        <w:t>WF on CA_n5-n8</w:t>
      </w:r>
      <w:r w:rsidR="001331A0">
        <w:rPr>
          <w:rFonts w:eastAsia="等线"/>
        </w:rPr>
        <w:t xml:space="preserve">, </w:t>
      </w:r>
      <w:r w:rsidR="001331A0" w:rsidRPr="001331A0">
        <w:rPr>
          <w:rFonts w:eastAsia="等线"/>
        </w:rPr>
        <w:t>Huawei</w:t>
      </w:r>
      <w:r w:rsidR="001331A0">
        <w:rPr>
          <w:rFonts w:eastAsia="等线"/>
        </w:rPr>
        <w:t>, RAN4#108.</w:t>
      </w:r>
    </w:p>
    <w:p w14:paraId="7FE06A73" w14:textId="0E694228" w:rsidR="008B0940" w:rsidRPr="00BF16C6" w:rsidRDefault="0042150F" w:rsidP="00555644">
      <w:pPr>
        <w:jc w:val="both"/>
        <w:rPr>
          <w:rFonts w:eastAsia="等线"/>
        </w:rPr>
      </w:pPr>
      <w:r>
        <w:rPr>
          <w:rFonts w:eastAsia="等线"/>
        </w:rPr>
        <w:t xml:space="preserve">[3] </w:t>
      </w:r>
      <w:r w:rsidRPr="0042150F">
        <w:rPr>
          <w:rFonts w:eastAsia="等线"/>
        </w:rPr>
        <w:t>RP-232680</w:t>
      </w:r>
      <w:r>
        <w:rPr>
          <w:rFonts w:eastAsia="等线"/>
        </w:rPr>
        <w:t xml:space="preserve">, </w:t>
      </w:r>
      <w:r w:rsidRPr="0042150F">
        <w:rPr>
          <w:rFonts w:eastAsia="等线"/>
        </w:rPr>
        <w:t xml:space="preserve">Revised WID on enhancement for </w:t>
      </w:r>
      <w:bookmarkStart w:id="14" w:name="_Hlk146550234"/>
      <w:r w:rsidRPr="0042150F">
        <w:rPr>
          <w:rFonts w:eastAsia="等线"/>
        </w:rPr>
        <w:t>700/800/900MHz band combinations</w:t>
      </w:r>
      <w:bookmarkEnd w:id="14"/>
      <w:r>
        <w:rPr>
          <w:rFonts w:eastAsia="等线"/>
        </w:rPr>
        <w:t>, CATT, RAN#101.</w:t>
      </w:r>
    </w:p>
    <w:sectPr w:rsidR="008B0940"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C74B0" w14:textId="77777777" w:rsidR="0045109B" w:rsidRDefault="0045109B">
      <w:r>
        <w:separator/>
      </w:r>
    </w:p>
  </w:endnote>
  <w:endnote w:type="continuationSeparator" w:id="0">
    <w:p w14:paraId="320CF8CF" w14:textId="77777777" w:rsidR="0045109B" w:rsidRDefault="0045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D5301" w14:textId="77777777" w:rsidR="0045109B" w:rsidRDefault="0045109B">
      <w:r>
        <w:separator/>
      </w:r>
    </w:p>
  </w:footnote>
  <w:footnote w:type="continuationSeparator" w:id="0">
    <w:p w14:paraId="1042A455" w14:textId="77777777" w:rsidR="0045109B" w:rsidRDefault="00451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9208C"/>
    <w:multiLevelType w:val="hybridMultilevel"/>
    <w:tmpl w:val="378EA8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6"/>
  </w:num>
  <w:num w:numId="4">
    <w:abstractNumId w:val="28"/>
  </w:num>
  <w:num w:numId="5">
    <w:abstractNumId w:val="13"/>
  </w:num>
  <w:num w:numId="6">
    <w:abstractNumId w:val="5"/>
  </w:num>
  <w:num w:numId="7">
    <w:abstractNumId w:val="17"/>
  </w:num>
  <w:num w:numId="8">
    <w:abstractNumId w:val="11"/>
  </w:num>
  <w:num w:numId="9">
    <w:abstractNumId w:val="24"/>
  </w:num>
  <w:num w:numId="10">
    <w:abstractNumId w:val="0"/>
  </w:num>
  <w:num w:numId="11">
    <w:abstractNumId w:val="3"/>
  </w:num>
  <w:num w:numId="12">
    <w:abstractNumId w:val="25"/>
  </w:num>
  <w:num w:numId="13">
    <w:abstractNumId w:val="12"/>
  </w:num>
  <w:num w:numId="14">
    <w:abstractNumId w:val="22"/>
  </w:num>
  <w:num w:numId="15">
    <w:abstractNumId w:val="20"/>
  </w:num>
  <w:num w:numId="16">
    <w:abstractNumId w:val="23"/>
  </w:num>
  <w:num w:numId="17">
    <w:abstractNumId w:val="17"/>
  </w:num>
  <w:num w:numId="18">
    <w:abstractNumId w:val="1"/>
  </w:num>
  <w:num w:numId="19">
    <w:abstractNumId w:val="4"/>
  </w:num>
  <w:num w:numId="20">
    <w:abstractNumId w:val="27"/>
  </w:num>
  <w:num w:numId="21">
    <w:abstractNumId w:val="9"/>
  </w:num>
  <w:num w:numId="22">
    <w:abstractNumId w:val="10"/>
  </w:num>
  <w:num w:numId="23">
    <w:abstractNumId w:val="8"/>
  </w:num>
  <w:num w:numId="24">
    <w:abstractNumId w:val="21"/>
  </w:num>
  <w:num w:numId="25">
    <w:abstractNumId w:val="15"/>
  </w:num>
  <w:num w:numId="26">
    <w:abstractNumId w:val="19"/>
  </w:num>
  <w:num w:numId="27">
    <w:abstractNumId w:val="26"/>
  </w:num>
  <w:num w:numId="28">
    <w:abstractNumId w:val="2"/>
  </w:num>
  <w:num w:numId="29">
    <w:abstractNumId w:val="18"/>
  </w:num>
  <w:num w:numId="3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1A0"/>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24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38FE"/>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21E"/>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2D7"/>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1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50F"/>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09B"/>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028"/>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572"/>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644"/>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2BB"/>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53F"/>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820"/>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A8B"/>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C93"/>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CA2"/>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940"/>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ADE"/>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1C1"/>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3F41"/>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261"/>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07E"/>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47C6D"/>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4C9"/>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09C"/>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74A"/>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3F2"/>
    <w:rsid w:val="00ED26B8"/>
    <w:rsid w:val="00ED2D48"/>
    <w:rsid w:val="00ED2E0E"/>
    <w:rsid w:val="00ED3063"/>
    <w:rsid w:val="00ED346A"/>
    <w:rsid w:val="00ED3776"/>
    <w:rsid w:val="00ED389B"/>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1533"/>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971C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 w:type="table" w:customStyle="1" w:styleId="2c">
    <w:name w:val="网格型2"/>
    <w:basedOn w:val="a3"/>
    <w:next w:val="aff"/>
    <w:uiPriority w:val="59"/>
    <w:rsid w:val="00D704C9"/>
    <w:rPr>
      <w:rFonts w:ascii="Calibri" w:eastAsia="宋体"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7847053">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789654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833972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89317-5B74-49A3-8DBC-1CA4B98B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TotalTime>
  <Pages>2</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6</cp:revision>
  <cp:lastPrinted>2010-01-07T02:23:00Z</cp:lastPrinted>
  <dcterms:created xsi:type="dcterms:W3CDTF">2023-09-27T08:22:00Z</dcterms:created>
  <dcterms:modified xsi:type="dcterms:W3CDTF">2023-09-27T11:37:00Z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